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F93B" w14:textId="77777777" w:rsidR="004E2AF2" w:rsidRDefault="004E2AF2" w:rsidP="004E2AF2">
      <w:pPr>
        <w:pStyle w:val="Heading2"/>
        <w:rPr>
          <w:color w:val="385623" w:themeColor="accent6" w:themeShade="80"/>
        </w:rPr>
      </w:pPr>
      <w:bookmarkStart w:id="0" w:name="_Hlk91094724"/>
      <w:r>
        <w:rPr>
          <w:color w:val="385623" w:themeColor="accent6" w:themeShade="80"/>
        </w:rPr>
        <w:t>RealBridge Version 1.2.4</w:t>
      </w:r>
    </w:p>
    <w:p w14:paraId="5B273029" w14:textId="77777777" w:rsidR="004E2AF2" w:rsidRDefault="004E2AF2" w:rsidP="004E2AF2">
      <w:pPr>
        <w:rPr>
          <w:lang w:eastAsia="en-GB"/>
        </w:rPr>
      </w:pPr>
      <w:r>
        <w:rPr>
          <w:lang w:eastAsia="en-GB"/>
        </w:rPr>
        <w:t>To be released on 1 November 2022 (evening). Please start using this release as soon as possible.</w:t>
      </w:r>
    </w:p>
    <w:p w14:paraId="096F8C09" w14:textId="77777777" w:rsidR="004E2AF2" w:rsidRDefault="004E2AF2" w:rsidP="004E2AF2">
      <w:pPr>
        <w:pStyle w:val="Heading2"/>
        <w:rPr>
          <w:rFonts w:eastAsiaTheme="minorHAnsi"/>
        </w:rPr>
      </w:pPr>
      <w:r>
        <w:rPr>
          <w:rFonts w:eastAsiaTheme="minorHAnsi"/>
        </w:rPr>
        <w:t>New/changed in this release</w:t>
      </w:r>
    </w:p>
    <w:p w14:paraId="175BE168" w14:textId="77777777" w:rsidR="004E2AF2" w:rsidRDefault="004E2AF2" w:rsidP="004E2AF2">
      <w:pPr>
        <w:pStyle w:val="ListParagraph"/>
        <w:numPr>
          <w:ilvl w:val="0"/>
          <w:numId w:val="1"/>
        </w:numPr>
        <w:tabs>
          <w:tab w:val="left" w:pos="720"/>
        </w:tabs>
        <w:spacing w:after="80"/>
        <w:rPr>
          <w:rFonts w:eastAsiaTheme="minorHAnsi"/>
        </w:rPr>
      </w:pPr>
      <w:r>
        <w:t xml:space="preserve">Displaying </w:t>
      </w:r>
      <w:r>
        <w:rPr>
          <w:b/>
          <w:bCs/>
        </w:rPr>
        <w:t>commentary text</w:t>
      </w:r>
      <w:r>
        <w:t xml:space="preserve"> on the traveller</w:t>
      </w:r>
    </w:p>
    <w:p w14:paraId="3AE305BC" w14:textId="77777777" w:rsidR="004E2AF2" w:rsidRDefault="004E2AF2" w:rsidP="004E2AF2">
      <w:pPr>
        <w:pStyle w:val="ListParagraph"/>
        <w:numPr>
          <w:ilvl w:val="0"/>
          <w:numId w:val="1"/>
        </w:numPr>
        <w:tabs>
          <w:tab w:val="left" w:pos="720"/>
        </w:tabs>
        <w:spacing w:after="80"/>
      </w:pPr>
      <w:r>
        <w:rPr>
          <w:b/>
          <w:bCs/>
        </w:rPr>
        <w:t>Demonstrating</w:t>
      </w:r>
      <w:r>
        <w:t xml:space="preserve"> auction and play</w:t>
      </w:r>
    </w:p>
    <w:p w14:paraId="325FC48E" w14:textId="77777777" w:rsidR="004E2AF2" w:rsidRDefault="004E2AF2" w:rsidP="004E2AF2">
      <w:pPr>
        <w:pStyle w:val="ListParagraph"/>
        <w:numPr>
          <w:ilvl w:val="0"/>
          <w:numId w:val="1"/>
        </w:numPr>
        <w:tabs>
          <w:tab w:val="left" w:pos="720"/>
        </w:tabs>
        <w:spacing w:after="80"/>
      </w:pPr>
      <w:r>
        <w:t xml:space="preserve">Preparing and playing deals with </w:t>
      </w:r>
      <w:proofErr w:type="spellStart"/>
      <w:r>
        <w:t>preset</w:t>
      </w:r>
      <w:proofErr w:type="spellEnd"/>
      <w:r>
        <w:rPr>
          <w:b/>
          <w:bCs/>
        </w:rPr>
        <w:t xml:space="preserve"> imposed actions</w:t>
      </w:r>
    </w:p>
    <w:p w14:paraId="1F044B76" w14:textId="77777777" w:rsidR="004E2AF2" w:rsidRDefault="004E2AF2" w:rsidP="004E2AF2">
      <w:pPr>
        <w:pStyle w:val="ListParagraph"/>
        <w:numPr>
          <w:ilvl w:val="0"/>
          <w:numId w:val="1"/>
        </w:numPr>
        <w:tabs>
          <w:tab w:val="left" w:pos="720"/>
        </w:tabs>
        <w:spacing w:after="80"/>
      </w:pPr>
      <w:r>
        <w:t xml:space="preserve">Exporting a </w:t>
      </w:r>
      <w:r>
        <w:rPr>
          <w:b/>
          <w:bCs/>
        </w:rPr>
        <w:t>player list</w:t>
      </w:r>
      <w:r>
        <w:t>: download a simple alphabetical list of all players who have played</w:t>
      </w:r>
    </w:p>
    <w:p w14:paraId="02CFB979" w14:textId="77777777" w:rsidR="004E2AF2" w:rsidRDefault="004E2AF2" w:rsidP="004E2AF2">
      <w:pPr>
        <w:pStyle w:val="ListParagraph"/>
        <w:numPr>
          <w:ilvl w:val="0"/>
          <w:numId w:val="1"/>
        </w:numPr>
        <w:tabs>
          <w:tab w:val="left" w:pos="720"/>
        </w:tabs>
        <w:spacing w:after="80"/>
      </w:pPr>
      <w:r>
        <w:t>The RealBridge support email address and telephone number are now shown on the</w:t>
      </w:r>
      <w:r>
        <w:rPr>
          <w:b/>
          <w:bCs/>
        </w:rPr>
        <w:t xml:space="preserve"> login and lobby</w:t>
      </w:r>
      <w:r>
        <w:t xml:space="preserve"> screens</w:t>
      </w:r>
    </w:p>
    <w:p w14:paraId="760B14FF" w14:textId="77777777" w:rsidR="004E2AF2" w:rsidRDefault="004E2AF2" w:rsidP="004E2AF2">
      <w:pPr>
        <w:pStyle w:val="ListParagraph"/>
        <w:numPr>
          <w:ilvl w:val="0"/>
          <w:numId w:val="1"/>
        </w:numPr>
        <w:tabs>
          <w:tab w:val="left" w:pos="720"/>
        </w:tabs>
        <w:spacing w:after="80"/>
      </w:pPr>
      <w:r>
        <w:t xml:space="preserve">Minor changes to </w:t>
      </w:r>
      <w:r>
        <w:rPr>
          <w:b/>
          <w:bCs/>
        </w:rPr>
        <w:t>PBN results import</w:t>
      </w:r>
    </w:p>
    <w:p w14:paraId="223163C4" w14:textId="77777777" w:rsidR="004E2AF2" w:rsidRDefault="004E2AF2" w:rsidP="004E2AF2">
      <w:pPr>
        <w:pStyle w:val="Heading2"/>
        <w:rPr>
          <w:rFonts w:eastAsiaTheme="minorHAnsi"/>
        </w:rPr>
      </w:pPr>
      <w:proofErr w:type="gramStart"/>
      <w:r>
        <w:rPr>
          <w:rFonts w:eastAsiaTheme="minorHAnsi"/>
        </w:rPr>
        <w:t>Also</w:t>
      </w:r>
      <w:proofErr w:type="gramEnd"/>
      <w:r>
        <w:rPr>
          <w:rFonts w:eastAsiaTheme="minorHAnsi"/>
        </w:rPr>
        <w:t xml:space="preserve"> in this email</w:t>
      </w:r>
    </w:p>
    <w:p w14:paraId="5BCD1A9C" w14:textId="77777777" w:rsidR="004E2AF2" w:rsidRDefault="004E2AF2" w:rsidP="004E2AF2">
      <w:pPr>
        <w:pStyle w:val="ListParagraph"/>
        <w:numPr>
          <w:ilvl w:val="0"/>
          <w:numId w:val="2"/>
        </w:numPr>
        <w:tabs>
          <w:tab w:val="left" w:pos="720"/>
        </w:tabs>
        <w:spacing w:after="80"/>
        <w:rPr>
          <w:rFonts w:eastAsiaTheme="minorHAnsi"/>
        </w:rPr>
      </w:pPr>
      <w:r>
        <w:rPr>
          <w:b/>
          <w:bCs/>
        </w:rPr>
        <w:t>Sample PBN files</w:t>
      </w:r>
      <w:r>
        <w:t xml:space="preserve"> for use with the new features</w:t>
      </w:r>
    </w:p>
    <w:p w14:paraId="6682CCA7" w14:textId="77777777" w:rsidR="004E2AF2" w:rsidRDefault="004E2AF2" w:rsidP="004E2AF2">
      <w:pPr>
        <w:pStyle w:val="ListParagraph"/>
        <w:numPr>
          <w:ilvl w:val="0"/>
          <w:numId w:val="2"/>
        </w:numPr>
        <w:tabs>
          <w:tab w:val="left" w:pos="720"/>
        </w:tabs>
        <w:spacing w:after="80"/>
      </w:pPr>
      <w:r>
        <w:t>RealBridge top-up training</w:t>
      </w:r>
    </w:p>
    <w:p w14:paraId="42F217C8" w14:textId="77777777" w:rsidR="004E2AF2" w:rsidRDefault="004E2AF2" w:rsidP="004E2AF2">
      <w:pPr>
        <w:pStyle w:val="ListParagraph"/>
        <w:numPr>
          <w:ilvl w:val="0"/>
          <w:numId w:val="2"/>
        </w:numPr>
        <w:tabs>
          <w:tab w:val="left" w:pos="720"/>
        </w:tabs>
        <w:spacing w:after="80"/>
      </w:pPr>
      <w:r>
        <w:t>Contacting RealBridge</w:t>
      </w:r>
    </w:p>
    <w:p w14:paraId="5C8729D3" w14:textId="77777777" w:rsidR="004E2AF2" w:rsidRDefault="004E2AF2" w:rsidP="004E2AF2">
      <w:pPr>
        <w:pStyle w:val="Heading2"/>
        <w:rPr>
          <w:rFonts w:eastAsiaTheme="minorHAnsi"/>
        </w:rPr>
      </w:pPr>
      <w:r>
        <w:rPr>
          <w:rFonts w:eastAsiaTheme="minorHAnsi"/>
        </w:rPr>
        <w:t>Displaying commentary on the traveller</w:t>
      </w:r>
    </w:p>
    <w:p w14:paraId="485C5925" w14:textId="77777777" w:rsidR="004E2AF2" w:rsidRDefault="004E2AF2" w:rsidP="004E2AF2">
      <w:pPr>
        <w:rPr>
          <w:rFonts w:eastAsiaTheme="minorHAnsi"/>
        </w:rPr>
      </w:pPr>
      <w:r>
        <w:t>This feature can be used for:</w:t>
      </w:r>
    </w:p>
    <w:p w14:paraId="19D4C3F3" w14:textId="77777777" w:rsidR="004E2AF2" w:rsidRDefault="004E2AF2" w:rsidP="004E2AF2">
      <w:pPr>
        <w:pStyle w:val="ListParagraph"/>
        <w:numPr>
          <w:ilvl w:val="0"/>
          <w:numId w:val="3"/>
        </w:numPr>
      </w:pPr>
      <w:r>
        <w:t>Teaching</w:t>
      </w:r>
    </w:p>
    <w:p w14:paraId="126DFD26" w14:textId="77777777" w:rsidR="004E2AF2" w:rsidRDefault="004E2AF2" w:rsidP="004E2AF2">
      <w:pPr>
        <w:pStyle w:val="ListParagraph"/>
        <w:numPr>
          <w:ilvl w:val="0"/>
          <w:numId w:val="3"/>
        </w:numPr>
      </w:pPr>
      <w:r>
        <w:t>Special events (like simultaneous pairs) where commentary has been prepared in advance</w:t>
      </w:r>
    </w:p>
    <w:p w14:paraId="2095534E" w14:textId="77777777" w:rsidR="004E2AF2" w:rsidRDefault="004E2AF2" w:rsidP="004E2AF2">
      <w:pPr>
        <w:pStyle w:val="ListParagraph"/>
        <w:numPr>
          <w:ilvl w:val="0"/>
          <w:numId w:val="3"/>
        </w:numPr>
      </w:pPr>
      <w:r>
        <w:t>Replaying deals from famous matches where commentary has been provided</w:t>
      </w:r>
    </w:p>
    <w:p w14:paraId="1BA9892A" w14:textId="77777777" w:rsidR="004E2AF2" w:rsidRDefault="004E2AF2" w:rsidP="004E2AF2">
      <w:pPr>
        <w:pStyle w:val="Heading3"/>
        <w:rPr>
          <w:rFonts w:eastAsiaTheme="minorHAnsi"/>
        </w:rPr>
      </w:pPr>
      <w:r>
        <w:rPr>
          <w:rFonts w:eastAsiaTheme="minorHAnsi"/>
        </w:rPr>
        <w:t>Importing commentary</w:t>
      </w:r>
    </w:p>
    <w:p w14:paraId="51FFE214" w14:textId="77777777" w:rsidR="004E2AF2" w:rsidRDefault="004E2AF2" w:rsidP="004E2AF2">
      <w:pPr>
        <w:rPr>
          <w:rFonts w:eastAsiaTheme="minorHAnsi"/>
        </w:rPr>
      </w:pPr>
      <w:r>
        <w:t xml:space="preserve">Before the session starts, the Director or Teacher loads a PBN file containing the deals and commentary. This can be done either in </w:t>
      </w:r>
      <w:r>
        <w:rPr>
          <w:b/>
          <w:bCs/>
        </w:rPr>
        <w:t>Session settings</w:t>
      </w:r>
      <w:r>
        <w:t xml:space="preserve"> or in </w:t>
      </w:r>
      <w:r>
        <w:rPr>
          <w:b/>
          <w:bCs/>
        </w:rPr>
        <w:t>Advanced.</w:t>
      </w:r>
    </w:p>
    <w:p w14:paraId="60910097" w14:textId="77777777" w:rsidR="004E2AF2" w:rsidRDefault="004E2AF2" w:rsidP="004E2AF2">
      <w:r>
        <w:t>The system displays information about what has been loaded.</w:t>
      </w:r>
    </w:p>
    <w:p w14:paraId="35D08D34" w14:textId="77777777" w:rsidR="004E2AF2" w:rsidRDefault="004E2AF2" w:rsidP="004E2AF2">
      <w:r>
        <w:t>Two examples: The first one has commentary. The second has results, imposed actions (described later in this email) and PBN commentary.</w:t>
      </w:r>
    </w:p>
    <w:p w14:paraId="1CC5D065" w14:textId="7606C0D3" w:rsidR="004E2AF2" w:rsidRDefault="004E2AF2" w:rsidP="004E2AF2">
      <w:pPr>
        <w:rPr>
          <w:noProof/>
        </w:rPr>
      </w:pPr>
      <w:r>
        <w:rPr>
          <w:noProof/>
        </w:rPr>
        <w:drawing>
          <wp:inline distT="0" distB="0" distL="0" distR="0" wp14:anchorId="5F71308B" wp14:editId="484E119E">
            <wp:extent cx="4467225" cy="1524000"/>
            <wp:effectExtent l="0" t="0" r="9525" b="0"/>
            <wp:docPr id="29" name="Picture 29"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raphical user interface, text, application, chat or text messag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7225" cy="1524000"/>
                    </a:xfrm>
                    <a:prstGeom prst="rect">
                      <a:avLst/>
                    </a:prstGeom>
                    <a:noFill/>
                    <a:ln>
                      <a:noFill/>
                    </a:ln>
                  </pic:spPr>
                </pic:pic>
              </a:graphicData>
            </a:graphic>
          </wp:inline>
        </w:drawing>
      </w:r>
      <w:r>
        <w:t xml:space="preserve">  </w:t>
      </w:r>
      <w:r>
        <w:rPr>
          <w:noProof/>
        </w:rPr>
        <w:drawing>
          <wp:inline distT="0" distB="0" distL="0" distR="0" wp14:anchorId="14601B1E" wp14:editId="55908C91">
            <wp:extent cx="4476750" cy="1533525"/>
            <wp:effectExtent l="0" t="0" r="0" b="9525"/>
            <wp:docPr id="28" name="Picture 2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text, application, chat or text messag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1533525"/>
                    </a:xfrm>
                    <a:prstGeom prst="rect">
                      <a:avLst/>
                    </a:prstGeom>
                    <a:noFill/>
                    <a:ln>
                      <a:noFill/>
                    </a:ln>
                  </pic:spPr>
                </pic:pic>
              </a:graphicData>
            </a:graphic>
          </wp:inline>
        </w:drawing>
      </w:r>
    </w:p>
    <w:p w14:paraId="6BD877A0" w14:textId="77777777" w:rsidR="004E2AF2" w:rsidRDefault="004E2AF2" w:rsidP="004E2AF2">
      <w:pPr>
        <w:pStyle w:val="Heading3"/>
        <w:rPr>
          <w:rFonts w:eastAsiaTheme="minorHAnsi"/>
        </w:rPr>
      </w:pPr>
      <w:r>
        <w:rPr>
          <w:rFonts w:eastAsiaTheme="minorHAnsi"/>
        </w:rPr>
        <w:t>How to display commentary to the players</w:t>
      </w:r>
    </w:p>
    <w:p w14:paraId="6A721328" w14:textId="77777777" w:rsidR="004E2AF2" w:rsidRDefault="004E2AF2" w:rsidP="004E2AF2">
      <w:pPr>
        <w:rPr>
          <w:rFonts w:eastAsiaTheme="minorHAnsi"/>
        </w:rPr>
      </w:pPr>
      <w:r>
        <w:rPr>
          <w:bdr w:val="single" w:sz="4" w:space="0" w:color="auto" w:frame="1"/>
        </w:rPr>
        <w:t>Advanced</w:t>
      </w:r>
      <w:r>
        <w:t xml:space="preserve"> button, then tick </w:t>
      </w:r>
      <w:r>
        <w:rPr>
          <w:b/>
          <w:bCs/>
        </w:rPr>
        <w:t>Show deal commentary</w:t>
      </w:r>
    </w:p>
    <w:p w14:paraId="3555E43C" w14:textId="7EE64F19" w:rsidR="004E2AF2" w:rsidRDefault="004E2AF2" w:rsidP="004E2AF2">
      <w:pPr>
        <w:pStyle w:val="Heading3"/>
        <w:rPr>
          <w:rFonts w:eastAsiaTheme="minorHAnsi"/>
        </w:rPr>
      </w:pPr>
      <w:r>
        <w:rPr>
          <w:rFonts w:eastAsiaTheme="minorHAnsi"/>
          <w:noProof/>
        </w:rPr>
        <w:drawing>
          <wp:inline distT="0" distB="0" distL="0" distR="0" wp14:anchorId="45FD007A" wp14:editId="040996AE">
            <wp:extent cx="1838325" cy="533400"/>
            <wp:effectExtent l="0" t="0" r="9525" b="0"/>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533400"/>
                    </a:xfrm>
                    <a:prstGeom prst="rect">
                      <a:avLst/>
                    </a:prstGeom>
                    <a:noFill/>
                    <a:ln>
                      <a:noFill/>
                    </a:ln>
                  </pic:spPr>
                </pic:pic>
              </a:graphicData>
            </a:graphic>
          </wp:inline>
        </w:drawing>
      </w:r>
    </w:p>
    <w:p w14:paraId="3B21B18E" w14:textId="77777777" w:rsidR="004E2AF2" w:rsidRDefault="004E2AF2" w:rsidP="004E2AF2">
      <w:pPr>
        <w:rPr>
          <w:rFonts w:eastAsiaTheme="minorHAnsi"/>
        </w:rPr>
      </w:pPr>
      <w:r>
        <w:lastRenderedPageBreak/>
        <w:t>Found here:</w:t>
      </w:r>
    </w:p>
    <w:p w14:paraId="16A573AC" w14:textId="181CD959" w:rsidR="004E2AF2" w:rsidRDefault="004E2AF2" w:rsidP="004E2AF2">
      <w:pPr>
        <w:rPr>
          <w:b/>
          <w:bCs/>
        </w:rPr>
      </w:pPr>
      <w:r>
        <w:rPr>
          <w:noProof/>
        </w:rPr>
        <w:drawing>
          <wp:inline distT="0" distB="0" distL="0" distR="0" wp14:anchorId="1608131A" wp14:editId="1B3695C8">
            <wp:extent cx="2114550" cy="2114550"/>
            <wp:effectExtent l="0" t="0" r="0" b="0"/>
            <wp:docPr id="26" name="Picture 26" descr="Graphical user interfac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aphical user interface, timelin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14:paraId="64535437" w14:textId="77777777" w:rsidR="004E2AF2" w:rsidRDefault="004E2AF2" w:rsidP="004E2AF2">
      <w:r>
        <w:t>This can be switched on or off again at any time during the session. For example, it could be on all the time, so that the players see the commentary at the end of each hand. Alternatively, you might start with it switched off, then switch it on during a break or at the end of the session.</w:t>
      </w:r>
    </w:p>
    <w:p w14:paraId="6BD2ADCD" w14:textId="77777777" w:rsidR="004E2AF2" w:rsidRDefault="004E2AF2" w:rsidP="004E2AF2">
      <w:pPr>
        <w:pStyle w:val="Heading3"/>
        <w:rPr>
          <w:rFonts w:eastAsiaTheme="minorHAnsi"/>
        </w:rPr>
      </w:pPr>
      <w:r>
        <w:rPr>
          <w:rFonts w:eastAsiaTheme="minorHAnsi"/>
        </w:rPr>
        <w:t>How the player sees commentary</w:t>
      </w:r>
    </w:p>
    <w:p w14:paraId="0C6279ED" w14:textId="05B93004" w:rsidR="004E2AF2" w:rsidRDefault="004E2AF2" w:rsidP="004E2AF2">
      <w:pPr>
        <w:rPr>
          <w:rFonts w:eastAsiaTheme="minorHAnsi"/>
          <w:b/>
          <w:bCs/>
        </w:rPr>
      </w:pPr>
      <w:r>
        <w:rPr>
          <w:noProof/>
        </w:rPr>
        <w:drawing>
          <wp:inline distT="0" distB="0" distL="0" distR="0" wp14:anchorId="4ED18A8F" wp14:editId="6A91DF31">
            <wp:extent cx="3036838" cy="3028950"/>
            <wp:effectExtent l="0" t="0" r="0" b="0"/>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9982" cy="3032086"/>
                    </a:xfrm>
                    <a:prstGeom prst="rect">
                      <a:avLst/>
                    </a:prstGeom>
                    <a:noFill/>
                    <a:ln>
                      <a:noFill/>
                    </a:ln>
                  </pic:spPr>
                </pic:pic>
              </a:graphicData>
            </a:graphic>
          </wp:inline>
        </w:drawing>
      </w:r>
      <w:r>
        <w:rPr>
          <w:noProof/>
        </w:rPr>
        <w:drawing>
          <wp:inline distT="0" distB="0" distL="0" distR="0" wp14:anchorId="57BD800A" wp14:editId="3EABAEB4">
            <wp:extent cx="3019425" cy="3019425"/>
            <wp:effectExtent l="0" t="0" r="9525" b="9525"/>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3019425"/>
                    </a:xfrm>
                    <a:prstGeom prst="rect">
                      <a:avLst/>
                    </a:prstGeom>
                    <a:noFill/>
                    <a:ln>
                      <a:noFill/>
                    </a:ln>
                  </pic:spPr>
                </pic:pic>
              </a:graphicData>
            </a:graphic>
          </wp:inline>
        </w:drawing>
      </w:r>
    </w:p>
    <w:p w14:paraId="38EC34AB" w14:textId="77777777" w:rsidR="004E2AF2" w:rsidRDefault="004E2AF2" w:rsidP="004E2AF2">
      <w:pPr>
        <w:rPr>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5"/>
        <w:gridCol w:w="5077"/>
      </w:tblGrid>
      <w:tr w:rsidR="004E2AF2" w14:paraId="2ACB6711" w14:textId="77777777" w:rsidTr="004E2AF2">
        <w:tc>
          <w:tcPr>
            <w:tcW w:w="7790" w:type="dxa"/>
            <w:hideMark/>
          </w:tcPr>
          <w:p w14:paraId="58AD471B" w14:textId="77777777" w:rsidR="004E2AF2" w:rsidRDefault="004E2AF2">
            <w:pPr>
              <w:rPr>
                <w:lang w:eastAsia="en-US"/>
              </w:rPr>
            </w:pPr>
            <w:r>
              <w:rPr>
                <w:b/>
                <w:bCs/>
                <w:lang w:eastAsia="en-US"/>
              </w:rPr>
              <w:t>Button to display/hide commentary:</w:t>
            </w:r>
            <w:r>
              <w:rPr>
                <w:lang w:eastAsia="en-US"/>
              </w:rPr>
              <w:t xml:space="preserve"> clicking this will display the commentary. The results will still appear below the commentary.</w:t>
            </w:r>
          </w:p>
          <w:p w14:paraId="0A8DBF7D" w14:textId="77777777" w:rsidR="004E2AF2" w:rsidRDefault="004E2AF2">
            <w:pPr>
              <w:rPr>
                <w:lang w:eastAsia="en-US"/>
              </w:rPr>
            </w:pPr>
            <w:r>
              <w:rPr>
                <w:lang w:eastAsia="en-US"/>
              </w:rPr>
              <w:t xml:space="preserve">Clicking the button again will hide the commentary. </w:t>
            </w:r>
          </w:p>
          <w:p w14:paraId="7AF7C85E" w14:textId="77777777" w:rsidR="004E2AF2" w:rsidRDefault="004E2AF2">
            <w:pPr>
              <w:rPr>
                <w:b/>
                <w:bCs/>
                <w:lang w:eastAsia="en-US"/>
              </w:rPr>
            </w:pPr>
            <w:r>
              <w:rPr>
                <w:lang w:eastAsia="en-US"/>
              </w:rPr>
              <w:t>If there is no commentary, no button is displayed on the traveller.</w:t>
            </w:r>
          </w:p>
        </w:tc>
        <w:tc>
          <w:tcPr>
            <w:tcW w:w="7236" w:type="dxa"/>
            <w:hideMark/>
          </w:tcPr>
          <w:p w14:paraId="0ECEB390" w14:textId="369C87F5" w:rsidR="004E2AF2" w:rsidRDefault="004E2AF2">
            <w:pPr>
              <w:rPr>
                <w:b/>
                <w:bCs/>
                <w:lang w:eastAsia="en-US"/>
              </w:rPr>
            </w:pPr>
            <w:r>
              <w:rPr>
                <w:rFonts w:eastAsiaTheme="minorHAnsi"/>
                <w:noProof/>
                <w:lang w:val="en-US" w:eastAsia="en-US"/>
              </w:rPr>
              <w:drawing>
                <wp:inline distT="0" distB="0" distL="0" distR="0" wp14:anchorId="1BE5F5A6" wp14:editId="1B1959F3">
                  <wp:extent cx="304800" cy="3143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r>
    </w:tbl>
    <w:p w14:paraId="583DC327" w14:textId="77777777" w:rsidR="004E2AF2" w:rsidRDefault="004E2AF2" w:rsidP="004E2AF2">
      <w:pPr>
        <w:pStyle w:val="Heading3"/>
        <w:rPr>
          <w:rFonts w:eastAsiaTheme="minorHAnsi"/>
          <w:lang w:val="en-US" w:eastAsia="en-GB"/>
        </w:rPr>
      </w:pPr>
      <w:r>
        <w:rPr>
          <w:rFonts w:eastAsiaTheme="minorHAnsi"/>
        </w:rPr>
        <w:t>How to create PBN files with commentary</w:t>
      </w:r>
    </w:p>
    <w:p w14:paraId="5474900D" w14:textId="77777777" w:rsidR="004E2AF2" w:rsidRDefault="004E2AF2" w:rsidP="004E2AF2">
      <w:pPr>
        <w:rPr>
          <w:rFonts w:eastAsiaTheme="minorHAnsi"/>
        </w:rPr>
      </w:pPr>
      <w:r>
        <w:t>There are 2 approaches:</w:t>
      </w:r>
    </w:p>
    <w:p w14:paraId="16C7173F" w14:textId="77777777" w:rsidR="004E2AF2" w:rsidRDefault="004E2AF2" w:rsidP="004E2AF2">
      <w:pPr>
        <w:pStyle w:val="ListParagraph"/>
        <w:numPr>
          <w:ilvl w:val="0"/>
          <w:numId w:val="4"/>
        </w:numPr>
      </w:pPr>
      <w:r>
        <w:t>Use a PBN editor tool, such as BridgeComposer (there are a few available). The commentary that you enter in your PBN editor will be displayed in RealBridge, with the formatting that you used.</w:t>
      </w:r>
    </w:p>
    <w:p w14:paraId="6ED37B2A" w14:textId="77777777" w:rsidR="004E2AF2" w:rsidRDefault="004E2AF2" w:rsidP="004E2AF2">
      <w:pPr>
        <w:pStyle w:val="ListParagraph"/>
        <w:numPr>
          <w:ilvl w:val="0"/>
          <w:numId w:val="4"/>
        </w:numPr>
      </w:pPr>
      <w:r>
        <w:t xml:space="preserve">Edit the PBN using a text editor. This is not recommended for most people, as it is difficult to adhere to the PBN rules/syntax. (For more information, see section 3.8 of the </w:t>
      </w:r>
      <w:hyperlink r:id="rId12" w:history="1">
        <w:r>
          <w:rPr>
            <w:rStyle w:val="Hyperlink"/>
          </w:rPr>
          <w:t>PBN spec</w:t>
        </w:r>
      </w:hyperlink>
      <w:r>
        <w:t xml:space="preserve">. RealBridge ingests and displays all full-line style commentary, that is text that is enclosed in </w:t>
      </w:r>
      <w:proofErr w:type="gramStart"/>
      <w:r>
        <w:t>{ }</w:t>
      </w:r>
      <w:proofErr w:type="gramEnd"/>
      <w:r>
        <w:t xml:space="preserve"> characters. End-of-line style commentary is ignored.)</w:t>
      </w:r>
    </w:p>
    <w:p w14:paraId="4228EBB3" w14:textId="77777777" w:rsidR="004E2AF2" w:rsidRDefault="004E2AF2" w:rsidP="004E2AF2">
      <w:r>
        <w:t>If the deal appears more than once in the file, RealBridge only looks for commentary in the first instance of the deal. So, for example, if the PBN file has 3 results for Board 1, and the teacher wants to add commentary for a lesson, they should add the commentary to the first instance of the board.</w:t>
      </w:r>
    </w:p>
    <w:p w14:paraId="275D76E7" w14:textId="77777777" w:rsidR="004E2AF2" w:rsidRDefault="004E2AF2">
      <w:pPr>
        <w:spacing w:after="160" w:line="259" w:lineRule="auto"/>
        <w:rPr>
          <w:rFonts w:eastAsiaTheme="minorHAnsi"/>
          <w:b/>
          <w:bCs/>
          <w:color w:val="202020"/>
          <w:sz w:val="32"/>
          <w:szCs w:val="32"/>
        </w:rPr>
      </w:pPr>
      <w:r>
        <w:rPr>
          <w:rFonts w:eastAsiaTheme="minorHAnsi"/>
        </w:rPr>
        <w:br w:type="page"/>
      </w:r>
    </w:p>
    <w:p w14:paraId="36E70C2B" w14:textId="5B5A0422" w:rsidR="004E2AF2" w:rsidRDefault="004E2AF2" w:rsidP="004E2AF2">
      <w:pPr>
        <w:pStyle w:val="Heading2"/>
        <w:rPr>
          <w:rFonts w:eastAsiaTheme="minorHAnsi"/>
        </w:rPr>
      </w:pPr>
      <w:r>
        <w:rPr>
          <w:rFonts w:eastAsiaTheme="minorHAnsi"/>
        </w:rPr>
        <w:lastRenderedPageBreak/>
        <w:t>Demonstrating Auctions and Play</w:t>
      </w:r>
    </w:p>
    <w:p w14:paraId="58CA94CD" w14:textId="77777777" w:rsidR="004E2AF2" w:rsidRDefault="004E2AF2" w:rsidP="004E2AF2">
      <w:pPr>
        <w:pStyle w:val="Heading3"/>
        <w:rPr>
          <w:rFonts w:eastAsiaTheme="minorHAnsi"/>
        </w:rPr>
      </w:pPr>
      <w:r>
        <w:rPr>
          <w:rFonts w:eastAsiaTheme="minorHAnsi"/>
        </w:rPr>
        <w:t>Loading PBN files</w:t>
      </w:r>
    </w:p>
    <w:p w14:paraId="6EBB6BBD" w14:textId="77777777" w:rsidR="004E2AF2" w:rsidRDefault="004E2AF2" w:rsidP="004E2AF2">
      <w:pPr>
        <w:rPr>
          <w:rFonts w:eastAsiaTheme="minorHAnsi"/>
        </w:rPr>
      </w:pPr>
      <w:r>
        <w:rPr>
          <w:u w:val="single"/>
        </w:rPr>
        <w:t>If you are using deals that you have prepared:</w:t>
      </w:r>
      <w:r>
        <w:t xml:space="preserve"> Load a PBN file with the deals that you want to discuss. (If you also want the players to play these boards, that is fine; if you want the players to play a different set of boards, put the boards to be played first, and the demonstration boards at the end.)</w:t>
      </w:r>
    </w:p>
    <w:p w14:paraId="272127C0" w14:textId="77777777" w:rsidR="004E2AF2" w:rsidRDefault="004E2AF2" w:rsidP="004E2AF2">
      <w:r>
        <w:rPr>
          <w:u w:val="single"/>
        </w:rPr>
        <w:t>Optional:</w:t>
      </w:r>
      <w:r>
        <w:t xml:space="preserve"> The PBN may include a “recommended way” to bid or play the board. This can be prepared in </w:t>
      </w:r>
      <w:proofErr w:type="gramStart"/>
      <w:r>
        <w:t>a number of</w:t>
      </w:r>
      <w:proofErr w:type="gramEnd"/>
      <w:r>
        <w:t xml:space="preserve"> ways - see later in this email.</w:t>
      </w:r>
    </w:p>
    <w:p w14:paraId="3DFEAE6B" w14:textId="77777777" w:rsidR="004E2AF2" w:rsidRDefault="004E2AF2" w:rsidP="004E2AF2">
      <w:pPr>
        <w:rPr>
          <w:u w:val="single"/>
        </w:rPr>
      </w:pPr>
      <w:r>
        <w:rPr>
          <w:u w:val="single"/>
        </w:rPr>
        <w:t>Recommended workflow:</w:t>
      </w:r>
    </w:p>
    <w:p w14:paraId="6E760527" w14:textId="77777777" w:rsidR="004E2AF2" w:rsidRDefault="004E2AF2" w:rsidP="004E2AF2">
      <w:pPr>
        <w:pStyle w:val="ListParagraph"/>
        <w:numPr>
          <w:ilvl w:val="0"/>
          <w:numId w:val="5"/>
        </w:numPr>
        <w:tabs>
          <w:tab w:val="left" w:pos="720"/>
        </w:tabs>
        <w:spacing w:after="80"/>
      </w:pPr>
      <w:r>
        <w:rPr>
          <w:bdr w:val="single" w:sz="4" w:space="0" w:color="auto" w:frame="1"/>
        </w:rPr>
        <w:t xml:space="preserve"> Session settings </w:t>
      </w:r>
    </w:p>
    <w:p w14:paraId="40B0918B" w14:textId="77777777" w:rsidR="004E2AF2" w:rsidRDefault="004E2AF2" w:rsidP="004E2AF2">
      <w:pPr>
        <w:pStyle w:val="ListParagraph"/>
        <w:numPr>
          <w:ilvl w:val="1"/>
          <w:numId w:val="5"/>
        </w:numPr>
        <w:tabs>
          <w:tab w:val="left" w:pos="720"/>
        </w:tabs>
        <w:spacing w:after="80"/>
      </w:pPr>
      <w:r>
        <w:t>Set up the event as you like, either Practice or a Mitchell/Howell</w:t>
      </w:r>
    </w:p>
    <w:p w14:paraId="50CC5C62" w14:textId="77777777" w:rsidR="004E2AF2" w:rsidRDefault="004E2AF2" w:rsidP="004E2AF2">
      <w:pPr>
        <w:pStyle w:val="ListParagraph"/>
        <w:numPr>
          <w:ilvl w:val="1"/>
          <w:numId w:val="5"/>
        </w:numPr>
        <w:tabs>
          <w:tab w:val="left" w:pos="720"/>
        </w:tabs>
        <w:spacing w:after="80"/>
      </w:pPr>
      <w:r>
        <w:t xml:space="preserve">Load a PBN file: </w:t>
      </w:r>
    </w:p>
    <w:p w14:paraId="4B01021A" w14:textId="77777777" w:rsidR="004E2AF2" w:rsidRDefault="004E2AF2" w:rsidP="004E2AF2">
      <w:pPr>
        <w:pStyle w:val="ListParagraph"/>
        <w:numPr>
          <w:ilvl w:val="2"/>
          <w:numId w:val="5"/>
        </w:numPr>
        <w:tabs>
          <w:tab w:val="left" w:pos="720"/>
        </w:tabs>
        <w:spacing w:after="80"/>
      </w:pPr>
      <w:r>
        <w:t>No results to load? Choose “</w:t>
      </w:r>
      <w:r>
        <w:rPr>
          <w:b/>
          <w:bCs/>
        </w:rPr>
        <w:t>Boards</w:t>
      </w:r>
      <w:r>
        <w:t>”</w:t>
      </w:r>
    </w:p>
    <w:p w14:paraId="00BA8BDF" w14:textId="77777777" w:rsidR="004E2AF2" w:rsidRDefault="004E2AF2" w:rsidP="004E2AF2">
      <w:pPr>
        <w:pStyle w:val="ListParagraph"/>
        <w:numPr>
          <w:ilvl w:val="2"/>
          <w:numId w:val="5"/>
        </w:numPr>
        <w:tabs>
          <w:tab w:val="left" w:pos="720"/>
        </w:tabs>
        <w:spacing w:after="80"/>
      </w:pPr>
      <w:r>
        <w:t>Results and “recommended way”?  Choose “</w:t>
      </w:r>
      <w:r>
        <w:rPr>
          <w:b/>
          <w:bCs/>
        </w:rPr>
        <w:t>Boards + results</w:t>
      </w:r>
      <w:r>
        <w:t>”</w:t>
      </w:r>
    </w:p>
    <w:p w14:paraId="0F94971F" w14:textId="77777777" w:rsidR="004E2AF2" w:rsidRDefault="004E2AF2" w:rsidP="004E2AF2">
      <w:pPr>
        <w:pStyle w:val="ListParagraph"/>
        <w:numPr>
          <w:ilvl w:val="0"/>
          <w:numId w:val="5"/>
        </w:numPr>
        <w:tabs>
          <w:tab w:val="left" w:pos="720"/>
        </w:tabs>
        <w:spacing w:after="80"/>
      </w:pPr>
      <w:r>
        <w:t>Open the session as usual, and have players sit at tables</w:t>
      </w:r>
    </w:p>
    <w:p w14:paraId="52764113" w14:textId="77777777" w:rsidR="004E2AF2" w:rsidRDefault="004E2AF2" w:rsidP="004E2AF2">
      <w:pPr>
        <w:pStyle w:val="Heading3"/>
        <w:rPr>
          <w:rFonts w:eastAsiaTheme="minorHAnsi"/>
        </w:rPr>
      </w:pPr>
      <w:r>
        <w:rPr>
          <w:rFonts w:eastAsiaTheme="minorHAnsi"/>
        </w:rPr>
        <w:t>Starting a lesson and sharing a deal</w:t>
      </w:r>
    </w:p>
    <w:p w14:paraId="1DAB5FD1" w14:textId="77777777" w:rsidR="004E2AF2" w:rsidRDefault="004E2AF2" w:rsidP="004E2AF2">
      <w:pPr>
        <w:pStyle w:val="ListParagraph"/>
        <w:numPr>
          <w:ilvl w:val="0"/>
          <w:numId w:val="6"/>
        </w:numPr>
        <w:tabs>
          <w:tab w:val="left" w:pos="720"/>
        </w:tabs>
        <w:spacing w:after="80"/>
        <w:rPr>
          <w:rFonts w:eastAsiaTheme="minorHAnsi"/>
        </w:rPr>
      </w:pPr>
      <w:r>
        <w:t xml:space="preserve">Start a </w:t>
      </w:r>
      <w:r>
        <w:rPr>
          <w:b/>
          <w:bCs/>
        </w:rPr>
        <w:t>Group</w:t>
      </w:r>
      <w:r>
        <w:t xml:space="preserve"> broadcast:  </w:t>
      </w:r>
      <w:r>
        <w:rPr>
          <w:bdr w:val="single" w:sz="4" w:space="0" w:color="auto" w:frame="1"/>
        </w:rPr>
        <w:t xml:space="preserve"> </w:t>
      </w:r>
      <w:proofErr w:type="gramStart"/>
      <w:r>
        <w:rPr>
          <w:b/>
          <w:bCs/>
          <w:bdr w:val="single" w:sz="4" w:space="0" w:color="auto" w:frame="1"/>
        </w:rPr>
        <w:t>Advanced</w:t>
      </w:r>
      <w:r>
        <w:rPr>
          <w:b/>
          <w:bCs/>
          <w:bdr w:val="none" w:sz="0" w:space="0" w:color="auto" w:frame="1"/>
        </w:rPr>
        <w:t xml:space="preserve"> </w:t>
      </w:r>
      <w:r>
        <w:rPr>
          <w:bdr w:val="none" w:sz="0" w:space="0" w:color="auto" w:frame="1"/>
        </w:rPr>
        <w:t xml:space="preserve"> -</w:t>
      </w:r>
      <w:proofErr w:type="gramEnd"/>
      <w:r>
        <w:t xml:space="preserve">&gt; </w:t>
      </w:r>
      <w:r>
        <w:rPr>
          <w:b/>
          <w:bCs/>
        </w:rPr>
        <w:t>Group</w:t>
      </w:r>
    </w:p>
    <w:p w14:paraId="528791EB" w14:textId="77777777" w:rsidR="004E2AF2" w:rsidRDefault="004E2AF2" w:rsidP="004E2AF2">
      <w:pPr>
        <w:pStyle w:val="ListParagraph"/>
        <w:numPr>
          <w:ilvl w:val="0"/>
          <w:numId w:val="6"/>
        </w:numPr>
        <w:tabs>
          <w:tab w:val="left" w:pos="720"/>
        </w:tabs>
        <w:spacing w:after="80"/>
      </w:pPr>
      <w:proofErr w:type="gramStart"/>
      <w:r>
        <w:t>Click</w:t>
      </w:r>
      <w:r>
        <w:rPr>
          <w:b/>
          <w:bCs/>
        </w:rPr>
        <w:t xml:space="preserve">  </w:t>
      </w:r>
      <w:r>
        <w:rPr>
          <w:b/>
          <w:bCs/>
          <w:bdr w:val="single" w:sz="4" w:space="0" w:color="auto" w:frame="1"/>
        </w:rPr>
        <w:t>Share</w:t>
      </w:r>
      <w:proofErr w:type="gramEnd"/>
      <w:r>
        <w:rPr>
          <w:b/>
          <w:bCs/>
        </w:rPr>
        <w:t xml:space="preserve"> . </w:t>
      </w:r>
      <w:r>
        <w:t>A screen opens with 2 tabs:</w:t>
      </w:r>
      <w:r>
        <w:rPr>
          <w:b/>
          <w:bCs/>
        </w:rPr>
        <w:t xml:space="preserve"> Share Content</w:t>
      </w:r>
      <w:r>
        <w:t xml:space="preserve"> and</w:t>
      </w:r>
      <w:r>
        <w:rPr>
          <w:b/>
          <w:bCs/>
        </w:rPr>
        <w:t xml:space="preserve"> Share Deal</w:t>
      </w:r>
      <w:r>
        <w:t>.</w:t>
      </w:r>
    </w:p>
    <w:p w14:paraId="35F5B8AB" w14:textId="77777777" w:rsidR="004E2AF2" w:rsidRDefault="004E2AF2" w:rsidP="004E2AF2">
      <w:pPr>
        <w:pStyle w:val="ListParagraph"/>
        <w:numPr>
          <w:ilvl w:val="2"/>
          <w:numId w:val="6"/>
        </w:numPr>
        <w:tabs>
          <w:tab w:val="left" w:pos="720"/>
        </w:tabs>
        <w:spacing w:after="80"/>
        <w:ind w:left="900"/>
      </w:pPr>
      <w:r>
        <w:rPr>
          <w:u w:val="single"/>
        </w:rPr>
        <w:t>Sharing content:</w:t>
      </w:r>
      <w:r>
        <w:t xml:space="preserve"> for Sharing screen, window, slides, etc: Click </w:t>
      </w:r>
      <w:r>
        <w:rPr>
          <w:bdr w:val="single" w:sz="4" w:space="0" w:color="auto" w:frame="1"/>
        </w:rPr>
        <w:t>Share screen</w:t>
      </w:r>
      <w:r>
        <w:br/>
        <w:t xml:space="preserve">When finished, click </w:t>
      </w:r>
      <w:r>
        <w:rPr>
          <w:bdr w:val="single" w:sz="4" w:space="0" w:color="auto" w:frame="1"/>
        </w:rPr>
        <w:t>Share</w:t>
      </w:r>
      <w:r>
        <w:t xml:space="preserve"> again, then click </w:t>
      </w:r>
      <w:r>
        <w:rPr>
          <w:bdr w:val="single" w:sz="4" w:space="0" w:color="auto" w:frame="1"/>
        </w:rPr>
        <w:t xml:space="preserve">Stop screen </w:t>
      </w:r>
      <w:proofErr w:type="gramStart"/>
      <w:r>
        <w:rPr>
          <w:bdr w:val="single" w:sz="4" w:space="0" w:color="auto" w:frame="1"/>
        </w:rPr>
        <w:t>share</w:t>
      </w:r>
      <w:r>
        <w:t xml:space="preserve"> .</w:t>
      </w:r>
      <w:proofErr w:type="gramEnd"/>
      <w:r>
        <w:t xml:space="preserve"> Alternatively, use your web browser’s Stop Sharing button. </w:t>
      </w:r>
    </w:p>
    <w:p w14:paraId="2EBA38DC" w14:textId="77777777" w:rsidR="004E2AF2" w:rsidRDefault="004E2AF2" w:rsidP="004E2AF2">
      <w:pPr>
        <w:pStyle w:val="ListParagraph"/>
        <w:numPr>
          <w:ilvl w:val="2"/>
          <w:numId w:val="6"/>
        </w:numPr>
        <w:tabs>
          <w:tab w:val="left" w:pos="720"/>
        </w:tabs>
        <w:spacing w:after="80"/>
        <w:ind w:left="900"/>
      </w:pPr>
      <w:r>
        <w:rPr>
          <w:u w:val="single"/>
        </w:rPr>
        <w:t>Sharing deals</w:t>
      </w:r>
      <w:r>
        <w:t xml:space="preserve">: click </w:t>
      </w:r>
      <w:r>
        <w:rPr>
          <w:bdr w:val="single" w:sz="4" w:space="0" w:color="auto" w:frame="1"/>
        </w:rPr>
        <w:t>Share Deal</w:t>
      </w:r>
      <w:r>
        <w:t>. You will see a screen that shows the boards that you loaded from the PBN.</w:t>
      </w:r>
    </w:p>
    <w:p w14:paraId="3924275D" w14:textId="77777777" w:rsidR="004E2AF2" w:rsidRDefault="004E2AF2" w:rsidP="004E2AF2">
      <w:pPr>
        <w:pStyle w:val="ListParagraph"/>
        <w:numPr>
          <w:ilvl w:val="0"/>
          <w:numId w:val="7"/>
        </w:numPr>
      </w:pPr>
      <w:r>
        <w:t>Select a deal from the dropdown on the left.</w:t>
      </w:r>
    </w:p>
    <w:p w14:paraId="3B06F3A7" w14:textId="1813DC81" w:rsidR="004E2AF2" w:rsidRDefault="004E2AF2" w:rsidP="004E2AF2">
      <w:pPr>
        <w:pStyle w:val="ListParagraph"/>
        <w:numPr>
          <w:ilvl w:val="0"/>
          <w:numId w:val="7"/>
        </w:numPr>
      </w:pPr>
      <w:r>
        <w:t>If no results exist, then you can only choose to share the deal with no results. You will provide the auction and play during the demonstration.</w:t>
      </w:r>
      <w:r>
        <w:br/>
      </w:r>
      <w:r>
        <w:rPr>
          <w:noProof/>
        </w:rPr>
        <w:drawing>
          <wp:inline distT="0" distB="0" distL="0" distR="0" wp14:anchorId="600D9800" wp14:editId="5770A918">
            <wp:extent cx="3609975" cy="2105025"/>
            <wp:effectExtent l="0" t="0" r="9525" b="9525"/>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9975" cy="2105025"/>
                    </a:xfrm>
                    <a:prstGeom prst="rect">
                      <a:avLst/>
                    </a:prstGeom>
                    <a:noFill/>
                    <a:ln>
                      <a:noFill/>
                    </a:ln>
                  </pic:spPr>
                </pic:pic>
              </a:graphicData>
            </a:graphic>
          </wp:inline>
        </w:drawing>
      </w:r>
    </w:p>
    <w:p w14:paraId="14BE117B" w14:textId="5B3562A2" w:rsidR="004E2AF2" w:rsidRDefault="004E2AF2" w:rsidP="004E2AF2">
      <w:pPr>
        <w:pStyle w:val="ListParagraph"/>
        <w:numPr>
          <w:ilvl w:val="0"/>
          <w:numId w:val="7"/>
        </w:numPr>
      </w:pPr>
      <w:r>
        <w:t xml:space="preserve">If results exist: find the result you want to share from the menu, and click </w:t>
      </w:r>
      <w:r>
        <w:rPr>
          <w:bdr w:val="single" w:sz="4" w:space="0" w:color="auto" w:frame="1"/>
        </w:rPr>
        <w:t xml:space="preserve">Share </w:t>
      </w:r>
      <w:proofErr w:type="gramStart"/>
      <w:r>
        <w:rPr>
          <w:bdr w:val="single" w:sz="4" w:space="0" w:color="auto" w:frame="1"/>
        </w:rPr>
        <w:t>deal</w:t>
      </w:r>
      <w:r>
        <w:t xml:space="preserve"> .</w:t>
      </w:r>
      <w:proofErr w:type="gramEnd"/>
      <w:r>
        <w:t xml:space="preserve"> Your demonstration will be based on the bidding and play from this result.</w:t>
      </w:r>
      <w:r>
        <w:br/>
        <w:t xml:space="preserve">or </w:t>
      </w:r>
      <w:r>
        <w:br/>
        <w:t>Choose to share the deal with no results. You will provide the auction and play during the demonstration.</w:t>
      </w:r>
      <w:r>
        <w:br/>
      </w:r>
      <w:r>
        <w:rPr>
          <w:noProof/>
          <w:color w:val="FF0000"/>
        </w:rPr>
        <w:drawing>
          <wp:inline distT="0" distB="0" distL="0" distR="0" wp14:anchorId="048D28C5" wp14:editId="1D0B7287">
            <wp:extent cx="3362325" cy="2133600"/>
            <wp:effectExtent l="0" t="0" r="9525" b="0"/>
            <wp:docPr id="21" name="Picture 2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xt&#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2325" cy="2133600"/>
                    </a:xfrm>
                    <a:prstGeom prst="rect">
                      <a:avLst/>
                    </a:prstGeom>
                    <a:noFill/>
                    <a:ln>
                      <a:noFill/>
                    </a:ln>
                  </pic:spPr>
                </pic:pic>
              </a:graphicData>
            </a:graphic>
          </wp:inline>
        </w:drawing>
      </w:r>
      <w:r>
        <w:br/>
        <w:t>Note: The results on each board are sorted by score and contract.</w:t>
      </w:r>
    </w:p>
    <w:p w14:paraId="5AB15DEB" w14:textId="77777777" w:rsidR="004E2AF2" w:rsidRDefault="004E2AF2" w:rsidP="004E2AF2">
      <w:r>
        <w:lastRenderedPageBreak/>
        <w:br/>
        <w:t xml:space="preserve">In all cases, </w:t>
      </w:r>
      <w:r>
        <w:rPr>
          <w:b/>
          <w:bCs/>
        </w:rPr>
        <w:t>sharing can be ended</w:t>
      </w:r>
      <w:r>
        <w:t xml:space="preserve"> either by clicking </w:t>
      </w:r>
      <w:r>
        <w:rPr>
          <w:bdr w:val="single" w:sz="4" w:space="0" w:color="auto" w:frame="1"/>
        </w:rPr>
        <w:t>Share</w:t>
      </w:r>
      <w:r>
        <w:t xml:space="preserve"> again, </w:t>
      </w:r>
      <w:proofErr w:type="gramStart"/>
      <w:r>
        <w:t xml:space="preserve">then </w:t>
      </w:r>
      <w:r>
        <w:rPr>
          <w:bdr w:val="single" w:sz="4" w:space="0" w:color="auto" w:frame="1"/>
        </w:rPr>
        <w:t xml:space="preserve"> Stop</w:t>
      </w:r>
      <w:proofErr w:type="gramEnd"/>
      <w:r>
        <w:rPr>
          <w:bdr w:val="single" w:sz="4" w:space="0" w:color="auto" w:frame="1"/>
        </w:rPr>
        <w:t xml:space="preserve"> deal share</w:t>
      </w:r>
      <w:r>
        <w:t xml:space="preserve"> ; or by closing the displayed deal using the X at top-left.</w:t>
      </w:r>
    </w:p>
    <w:p w14:paraId="616CF016" w14:textId="77777777" w:rsidR="004E2AF2" w:rsidRDefault="004E2AF2" w:rsidP="004E2AF2"/>
    <w:p w14:paraId="2B437587" w14:textId="34A26F5D" w:rsidR="004E2AF2" w:rsidRDefault="004E2AF2" w:rsidP="004E2AF2">
      <w:pPr>
        <w:rPr>
          <w:color w:val="FF0000"/>
        </w:rPr>
      </w:pPr>
      <w:r>
        <w:t xml:space="preserve">Reminder: To </w:t>
      </w:r>
      <w:r>
        <w:rPr>
          <w:b/>
          <w:bCs/>
        </w:rPr>
        <w:t>end the Group Call</w:t>
      </w:r>
      <w:r>
        <w:t xml:space="preserve"> itself</w:t>
      </w:r>
      <w:r>
        <w:rPr>
          <w:b/>
          <w:bCs/>
        </w:rPr>
        <w:t xml:space="preserve">, </w:t>
      </w:r>
      <w:r>
        <w:t xml:space="preserve">click Stop on the yellow band. </w:t>
      </w:r>
      <w:r>
        <w:br/>
      </w:r>
      <w:r>
        <w:rPr>
          <w:noProof/>
        </w:rPr>
        <w:drawing>
          <wp:inline distT="0" distB="0" distL="0" distR="0" wp14:anchorId="3661CF34" wp14:editId="1E44133B">
            <wp:extent cx="3743325" cy="485775"/>
            <wp:effectExtent l="0" t="0" r="9525" b="9525"/>
            <wp:docPr id="20" name="Picture 2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3325" cy="485775"/>
                    </a:xfrm>
                    <a:prstGeom prst="rect">
                      <a:avLst/>
                    </a:prstGeom>
                    <a:noFill/>
                    <a:ln>
                      <a:noFill/>
                    </a:ln>
                  </pic:spPr>
                </pic:pic>
              </a:graphicData>
            </a:graphic>
          </wp:inline>
        </w:drawing>
      </w:r>
    </w:p>
    <w:p w14:paraId="56008758" w14:textId="77777777" w:rsidR="004E2AF2" w:rsidRDefault="004E2AF2" w:rsidP="004E2AF2">
      <w:pPr>
        <w:pStyle w:val="Heading2"/>
        <w:rPr>
          <w:rFonts w:eastAsiaTheme="minorHAnsi"/>
          <w:color w:val="385623" w:themeColor="accent6" w:themeShade="80"/>
          <w:lang w:val="en-US"/>
        </w:rPr>
      </w:pPr>
      <w:r>
        <w:rPr>
          <w:rFonts w:eastAsiaTheme="minorHAnsi"/>
        </w:rPr>
        <w:t>Demonstrating auction and play</w:t>
      </w:r>
    </w:p>
    <w:p w14:paraId="6D5529DC" w14:textId="77777777" w:rsidR="004E2AF2" w:rsidRDefault="004E2AF2" w:rsidP="004E2AF2">
      <w:pPr>
        <w:pStyle w:val="Heading3"/>
        <w:rPr>
          <w:rFonts w:eastAsiaTheme="minorHAnsi"/>
        </w:rPr>
      </w:pPr>
      <w:r>
        <w:rPr>
          <w:rFonts w:eastAsiaTheme="minorHAnsi"/>
        </w:rPr>
        <w:t>Buttons for navigating the auction</w:t>
      </w:r>
    </w:p>
    <w:p w14:paraId="7733D687" w14:textId="77777777" w:rsidR="004E2AF2" w:rsidRDefault="004E2AF2" w:rsidP="004E2AF2">
      <w:pPr>
        <w:rPr>
          <w:rFonts w:eastAsiaTheme="minorHAnsi"/>
        </w:rPr>
      </w:pPr>
      <w:r>
        <w:t xml:space="preserve">These buttons are used: </w:t>
      </w:r>
    </w:p>
    <w:p w14:paraId="1AB9F1C1" w14:textId="5FF44DA0" w:rsidR="004E2AF2" w:rsidRDefault="004E2AF2" w:rsidP="004E2AF2">
      <w:r>
        <w:rPr>
          <w:noProof/>
        </w:rPr>
        <w:drawing>
          <wp:inline distT="0" distB="0" distL="0" distR="0" wp14:anchorId="6156DC39" wp14:editId="2EF09E43">
            <wp:extent cx="1314450" cy="476250"/>
            <wp:effectExtent l="0" t="0" r="0" b="0"/>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w:r>
    </w:p>
    <w:p w14:paraId="6A7C4490" w14:textId="77777777" w:rsidR="004E2AF2" w:rsidRDefault="004E2AF2" w:rsidP="004E2AF2">
      <w:r>
        <w:t xml:space="preserve">The controls you see allow you to </w:t>
      </w:r>
    </w:p>
    <w:p w14:paraId="3C5F4525" w14:textId="6C2F4B4C" w:rsidR="004E2AF2" w:rsidRDefault="004E2AF2" w:rsidP="004E2AF2">
      <w:pPr>
        <w:ind w:left="720"/>
      </w:pPr>
      <w:r>
        <w:rPr>
          <w:rFonts w:eastAsiaTheme="minorHAnsi"/>
          <w:noProof/>
          <w:lang w:val="en-US"/>
        </w:rPr>
        <w:drawing>
          <wp:inline distT="0" distB="0" distL="0" distR="0" wp14:anchorId="5C4B6AD8" wp14:editId="24ABC19C">
            <wp:extent cx="209550" cy="209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t xml:space="preserve">  go back to the start of the auction </w:t>
      </w:r>
    </w:p>
    <w:p w14:paraId="2DEC6772" w14:textId="71B4EB26" w:rsidR="004E2AF2" w:rsidRDefault="004E2AF2" w:rsidP="004E2AF2">
      <w:pPr>
        <w:ind w:left="720"/>
      </w:pPr>
      <w:r>
        <w:rPr>
          <w:rFonts w:eastAsiaTheme="minorHAnsi"/>
          <w:noProof/>
          <w:lang w:val="en-US"/>
        </w:rPr>
        <w:drawing>
          <wp:inline distT="0" distB="0" distL="0" distR="0" wp14:anchorId="544ECF23" wp14:editId="7796DD4E">
            <wp:extent cx="209550" cy="209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t xml:space="preserve">  step back one step </w:t>
      </w:r>
    </w:p>
    <w:p w14:paraId="6149536F" w14:textId="3A2C18EF" w:rsidR="004E2AF2" w:rsidRDefault="004E2AF2" w:rsidP="004E2AF2">
      <w:pPr>
        <w:ind w:left="720"/>
      </w:pPr>
      <w:r>
        <w:rPr>
          <w:rFonts w:eastAsiaTheme="minorHAnsi"/>
          <w:noProof/>
          <w:lang w:val="en-US"/>
        </w:rPr>
        <w:drawing>
          <wp:inline distT="0" distB="0" distL="0" distR="0" wp14:anchorId="6E6D566A" wp14:editId="71FE0C55">
            <wp:extent cx="209550" cy="209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t xml:space="preserve">  step forward one step</w:t>
      </w:r>
    </w:p>
    <w:p w14:paraId="5512AD0E" w14:textId="42438EB8" w:rsidR="004E2AF2" w:rsidRDefault="004E2AF2" w:rsidP="004E2AF2">
      <w:pPr>
        <w:ind w:left="720"/>
      </w:pPr>
      <w:r>
        <w:rPr>
          <w:rFonts w:eastAsiaTheme="minorHAnsi"/>
          <w:noProof/>
          <w:lang w:val="en-US"/>
        </w:rPr>
        <w:drawing>
          <wp:inline distT="0" distB="0" distL="0" distR="0" wp14:anchorId="73992581" wp14:editId="2467EEDE">
            <wp:extent cx="20002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revert to the complete auction as it happened at the table</w:t>
      </w:r>
    </w:p>
    <w:p w14:paraId="4885C2DC" w14:textId="77777777" w:rsidR="004E2AF2" w:rsidRDefault="004E2AF2" w:rsidP="004E2AF2">
      <w:r>
        <w:t>Note that sometimes the buttons are greyed out, as they are not relevant at that moment in time.</w:t>
      </w:r>
    </w:p>
    <w:p w14:paraId="4E91446B" w14:textId="77777777" w:rsidR="004E2AF2" w:rsidRDefault="004E2AF2" w:rsidP="004E2AF2">
      <w:pPr>
        <w:pStyle w:val="Heading3"/>
        <w:rPr>
          <w:rFonts w:eastAsiaTheme="minorHAnsi"/>
        </w:rPr>
      </w:pPr>
      <w:r>
        <w:rPr>
          <w:rFonts w:eastAsiaTheme="minorHAnsi"/>
        </w:rPr>
        <w:t>How to demonstrate auction and play without a table result</w:t>
      </w:r>
    </w:p>
    <w:p w14:paraId="35FA9630" w14:textId="77777777" w:rsidR="004E2AF2" w:rsidRDefault="004E2AF2" w:rsidP="004E2AF2">
      <w:pPr>
        <w:rPr>
          <w:rFonts w:eastAsiaTheme="minorHAnsi"/>
        </w:rPr>
      </w:pPr>
      <w:r>
        <w:t>Use the bidding box to enter the bids.</w:t>
      </w:r>
    </w:p>
    <w:p w14:paraId="696076B1" w14:textId="77777777" w:rsidR="004E2AF2" w:rsidRDefault="004E2AF2" w:rsidP="004E2AF2">
      <w:r>
        <w:t>Use these buttons to take you back one step, or right back to the start of the auction:</w:t>
      </w:r>
    </w:p>
    <w:p w14:paraId="34B65A8A" w14:textId="4F26F65B" w:rsidR="004E2AF2" w:rsidRDefault="004E2AF2" w:rsidP="004E2AF2">
      <w:r>
        <w:rPr>
          <w:noProof/>
        </w:rPr>
        <w:drawing>
          <wp:inline distT="0" distB="0" distL="0" distR="0" wp14:anchorId="5540AF96" wp14:editId="63CD1EE4">
            <wp:extent cx="1323975" cy="495300"/>
            <wp:effectExtent l="0" t="0" r="9525" b="0"/>
            <wp:docPr id="14" name="Picture 1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ig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495300"/>
                    </a:xfrm>
                    <a:prstGeom prst="rect">
                      <a:avLst/>
                    </a:prstGeom>
                    <a:noFill/>
                    <a:ln>
                      <a:noFill/>
                    </a:ln>
                  </pic:spPr>
                </pic:pic>
              </a:graphicData>
            </a:graphic>
          </wp:inline>
        </w:drawing>
      </w:r>
    </w:p>
    <w:p w14:paraId="52BC2BBC" w14:textId="77777777" w:rsidR="004E2AF2" w:rsidRDefault="004E2AF2" w:rsidP="004E2AF2">
      <w:r>
        <w:t>The two buttons on the right are greyed out, because they only apply when you are demonstrating an existing result.</w:t>
      </w:r>
    </w:p>
    <w:p w14:paraId="17E6AFB4" w14:textId="77777777" w:rsidR="004E2AF2" w:rsidRDefault="004E2AF2" w:rsidP="004E2AF2">
      <w:pPr>
        <w:pStyle w:val="Heading3"/>
        <w:rPr>
          <w:rFonts w:eastAsiaTheme="minorHAnsi"/>
        </w:rPr>
      </w:pPr>
      <w:r>
        <w:rPr>
          <w:rFonts w:eastAsiaTheme="minorHAnsi"/>
        </w:rPr>
        <w:t>How to demonstrate auction and play for an existing result, varying the auction.</w:t>
      </w:r>
    </w:p>
    <w:p w14:paraId="07EF4F28" w14:textId="4CBF0FF4" w:rsidR="004E2AF2" w:rsidRDefault="004E2AF2" w:rsidP="004E2AF2">
      <w:pPr>
        <w:pStyle w:val="Heading3"/>
        <w:rPr>
          <w:rFonts w:eastAsiaTheme="minorHAnsi"/>
          <w:highlight w:val="yellow"/>
        </w:rPr>
      </w:pPr>
      <w:r>
        <w:rPr>
          <w:rFonts w:eastAsiaTheme="minorHAnsi"/>
          <w:noProof/>
        </w:rPr>
        <w:drawing>
          <wp:inline distT="0" distB="0" distL="0" distR="0" wp14:anchorId="2D9CF2B9" wp14:editId="590FC32A">
            <wp:extent cx="2343150" cy="2543175"/>
            <wp:effectExtent l="0" t="0" r="0" b="9525"/>
            <wp:docPr id="13" name="Picture 13"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alendar&#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43150" cy="2543175"/>
                    </a:xfrm>
                    <a:prstGeom prst="rect">
                      <a:avLst/>
                    </a:prstGeom>
                    <a:noFill/>
                    <a:ln>
                      <a:noFill/>
                    </a:ln>
                  </pic:spPr>
                </pic:pic>
              </a:graphicData>
            </a:graphic>
          </wp:inline>
        </w:drawing>
      </w:r>
    </w:p>
    <w:p w14:paraId="02BC5EF1" w14:textId="77777777" w:rsidR="004E2AF2" w:rsidRDefault="004E2AF2" w:rsidP="004E2AF2">
      <w:pPr>
        <w:rPr>
          <w:rFonts w:eastAsiaTheme="minorHAnsi"/>
        </w:rPr>
      </w:pPr>
      <w:r>
        <w:t xml:space="preserve">Initially you see the complete auction. To demonstrate the auction or a variation, use these controls: </w:t>
      </w:r>
    </w:p>
    <w:p w14:paraId="0F92F9E1" w14:textId="35726CA2" w:rsidR="004E2AF2" w:rsidRDefault="004E2AF2" w:rsidP="004E2AF2">
      <w:r>
        <w:rPr>
          <w:noProof/>
        </w:rPr>
        <w:drawing>
          <wp:inline distT="0" distB="0" distL="0" distR="0" wp14:anchorId="791865E4" wp14:editId="7279605B">
            <wp:extent cx="1314450" cy="476250"/>
            <wp:effectExtent l="0" t="0" r="0" b="0"/>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w:r>
      <w:r>
        <w:t xml:space="preserve"> </w:t>
      </w:r>
    </w:p>
    <w:p w14:paraId="1488D44E" w14:textId="77777777" w:rsidR="004E2AF2" w:rsidRDefault="004E2AF2" w:rsidP="004E2AF2">
      <w:r>
        <w:t>You can go back to the beginning of the auction, or step back one bid at a time.</w:t>
      </w:r>
    </w:p>
    <w:p w14:paraId="60457B37" w14:textId="77777777" w:rsidR="004E2AF2" w:rsidRDefault="004E2AF2" w:rsidP="004E2AF2">
      <w:r>
        <w:t>When you do this, you can still see the full auction, greyed out. The students (or other people in the Group Call) do not see the greyed-out bids.</w:t>
      </w:r>
    </w:p>
    <w:p w14:paraId="6494E6BD" w14:textId="77777777" w:rsidR="004E2AF2" w:rsidRDefault="004E2AF2" w:rsidP="004E2AF2">
      <w:r>
        <w:t>To step through the original auction, use the step-forward button (or you can use the bidding box if you prefer).</w:t>
      </w:r>
    </w:p>
    <w:p w14:paraId="3F64C0DE" w14:textId="77777777" w:rsidR="004E2AF2" w:rsidRDefault="004E2AF2" w:rsidP="004E2AF2">
      <w:r>
        <w:lastRenderedPageBreak/>
        <w:t>To change the auction, use the bidding box to enter the bids.</w:t>
      </w:r>
    </w:p>
    <w:p w14:paraId="1747E72F" w14:textId="77777777" w:rsidR="004E2AF2" w:rsidRDefault="004E2AF2" w:rsidP="004E2AF2">
      <w:r>
        <w:t>If the auction you are demonstrating is consistent with the original auction, the greyed-out bids remain visible. When you deviate from the original auction, the greyed-out bids disappear. They will reappear when you step backwards into the original auction.</w:t>
      </w:r>
    </w:p>
    <w:p w14:paraId="3C7CA415" w14:textId="77777777" w:rsidR="004E2AF2" w:rsidRDefault="004E2AF2" w:rsidP="004E2AF2">
      <w:pPr>
        <w:pStyle w:val="Heading4"/>
      </w:pPr>
      <w:r>
        <w:t>Example</w:t>
      </w:r>
    </w:p>
    <w:p w14:paraId="14AF8157" w14:textId="3AEE984B" w:rsidR="004E2AF2" w:rsidRDefault="004E2AF2" w:rsidP="004E2AF2">
      <w:r>
        <w:rPr>
          <w:noProof/>
        </w:rPr>
        <w:drawing>
          <wp:inline distT="0" distB="0" distL="0" distR="0" wp14:anchorId="3809CEFE" wp14:editId="2ECE49B6">
            <wp:extent cx="2990850" cy="2209800"/>
            <wp:effectExtent l="0" t="0" r="0" b="0"/>
            <wp:docPr id="11" name="Picture 1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alendar&#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90850" cy="2209800"/>
                    </a:xfrm>
                    <a:prstGeom prst="rect">
                      <a:avLst/>
                    </a:prstGeom>
                    <a:noFill/>
                    <a:ln>
                      <a:noFill/>
                    </a:ln>
                  </pic:spPr>
                </pic:pic>
              </a:graphicData>
            </a:graphic>
          </wp:inline>
        </w:drawing>
      </w:r>
      <w:r>
        <w:t xml:space="preserve">  </w:t>
      </w:r>
      <w:r>
        <w:rPr>
          <w:noProof/>
        </w:rPr>
        <w:drawing>
          <wp:inline distT="0" distB="0" distL="0" distR="0" wp14:anchorId="6B56C727" wp14:editId="696D1BF3">
            <wp:extent cx="1228725" cy="1247775"/>
            <wp:effectExtent l="0" t="0" r="9525" b="9525"/>
            <wp:docPr id="10" name="Picture 10"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alendar&#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8725" cy="1247775"/>
                    </a:xfrm>
                    <a:prstGeom prst="rect">
                      <a:avLst/>
                    </a:prstGeom>
                    <a:noFill/>
                    <a:ln>
                      <a:noFill/>
                    </a:ln>
                  </pic:spPr>
                </pic:pic>
              </a:graphicData>
            </a:graphic>
          </wp:inline>
        </w:drawing>
      </w:r>
    </w:p>
    <w:p w14:paraId="2C019390" w14:textId="77777777" w:rsidR="004E2AF2" w:rsidRDefault="004E2AF2" w:rsidP="004E2AF2">
      <w:r>
        <w:t>The original auction ended with North playing in 2 Hearts. You have stepped back to East’s second-round pass.</w:t>
      </w:r>
    </w:p>
    <w:p w14:paraId="5386D48D" w14:textId="77777777" w:rsidR="004E2AF2" w:rsidRDefault="004E2AF2" w:rsidP="004E2AF2">
      <w:r>
        <w:t>Now, if you bid 2 Spades with the South hand, changing the auction, the bid table changes to:</w:t>
      </w:r>
    </w:p>
    <w:p w14:paraId="76950BDF" w14:textId="5E122FFE" w:rsidR="004E2AF2" w:rsidRDefault="004E2AF2" w:rsidP="004E2AF2">
      <w:r>
        <w:rPr>
          <w:noProof/>
        </w:rPr>
        <w:drawing>
          <wp:inline distT="0" distB="0" distL="0" distR="0" wp14:anchorId="7B231E0C" wp14:editId="1B210D91">
            <wp:extent cx="1181100" cy="1200150"/>
            <wp:effectExtent l="0" t="0" r="0" b="0"/>
            <wp:docPr id="9" name="Picture 9"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alendar&#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1100" cy="1200150"/>
                    </a:xfrm>
                    <a:prstGeom prst="rect">
                      <a:avLst/>
                    </a:prstGeom>
                    <a:noFill/>
                    <a:ln>
                      <a:noFill/>
                    </a:ln>
                  </pic:spPr>
                </pic:pic>
              </a:graphicData>
            </a:graphic>
          </wp:inline>
        </w:drawing>
      </w:r>
    </w:p>
    <w:p w14:paraId="4EF5645E" w14:textId="77777777" w:rsidR="004E2AF2" w:rsidRDefault="004E2AF2" w:rsidP="004E2AF2">
      <w:pPr>
        <w:pStyle w:val="Heading3"/>
        <w:rPr>
          <w:rFonts w:eastAsiaTheme="minorHAnsi"/>
        </w:rPr>
      </w:pPr>
      <w:r>
        <w:rPr>
          <w:rFonts w:eastAsiaTheme="minorHAnsi"/>
        </w:rPr>
        <w:t>How to demonstrate auction and play for an existing result, varying the play</w:t>
      </w:r>
    </w:p>
    <w:p w14:paraId="37185BD1" w14:textId="4F44EBD9" w:rsidR="004E2AF2" w:rsidRDefault="004E2AF2" w:rsidP="004E2AF2">
      <w:pPr>
        <w:rPr>
          <w:rFonts w:eastAsiaTheme="minorHAnsi"/>
          <w:highlight w:val="yellow"/>
        </w:rPr>
      </w:pPr>
      <w:r>
        <w:rPr>
          <w:noProof/>
        </w:rPr>
        <w:drawing>
          <wp:inline distT="0" distB="0" distL="0" distR="0" wp14:anchorId="0D44AE5E" wp14:editId="61BDF3F5">
            <wp:extent cx="2457450" cy="2647950"/>
            <wp:effectExtent l="0" t="0" r="0" b="0"/>
            <wp:docPr id="8" name="Picture 8"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alendar&#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57450" cy="2647950"/>
                    </a:xfrm>
                    <a:prstGeom prst="rect">
                      <a:avLst/>
                    </a:prstGeom>
                    <a:noFill/>
                    <a:ln>
                      <a:noFill/>
                    </a:ln>
                  </pic:spPr>
                </pic:pic>
              </a:graphicData>
            </a:graphic>
          </wp:inline>
        </w:drawing>
      </w:r>
    </w:p>
    <w:p w14:paraId="3C872975" w14:textId="77777777" w:rsidR="004E2AF2" w:rsidRDefault="004E2AF2" w:rsidP="004E2AF2">
      <w:r>
        <w:t>In the example above, a board is broadcast. The teacher has varied the line of play from trick 2 onwards.</w:t>
      </w:r>
    </w:p>
    <w:p w14:paraId="284E40C0" w14:textId="77777777" w:rsidR="004E2AF2" w:rsidRDefault="004E2AF2" w:rsidP="004E2AF2">
      <w:r>
        <w:t>Notice now there is a gap between the horizontal line and the vertical bar.</w:t>
      </w:r>
    </w:p>
    <w:p w14:paraId="5D16D805" w14:textId="372D714F" w:rsidR="004E2AF2" w:rsidRDefault="004E2AF2" w:rsidP="004E2AF2">
      <w:r>
        <w:rPr>
          <w:noProof/>
        </w:rPr>
        <w:drawing>
          <wp:inline distT="0" distB="0" distL="0" distR="0" wp14:anchorId="1EE2174E" wp14:editId="380BC911">
            <wp:extent cx="4667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p w14:paraId="506A2297" w14:textId="77777777" w:rsidR="004E2AF2" w:rsidRDefault="004E2AF2" w:rsidP="004E2AF2">
      <w:r>
        <w:t>Demonstrating play was released in RealBridge 1.2.1. In RealBridge 1.2.3, this works the same way, but note that you can now change the auction, then demonstrate how to play a different contract.</w:t>
      </w:r>
    </w:p>
    <w:p w14:paraId="758133F6" w14:textId="77777777" w:rsidR="004E2AF2" w:rsidRDefault="004E2AF2">
      <w:pPr>
        <w:spacing w:after="160" w:line="259" w:lineRule="auto"/>
        <w:rPr>
          <w:rFonts w:eastAsiaTheme="minorHAnsi"/>
          <w:b/>
          <w:bCs/>
          <w:color w:val="202020"/>
          <w:sz w:val="32"/>
          <w:szCs w:val="32"/>
        </w:rPr>
      </w:pPr>
      <w:r>
        <w:rPr>
          <w:rFonts w:eastAsiaTheme="minorHAnsi"/>
        </w:rPr>
        <w:br w:type="page"/>
      </w:r>
    </w:p>
    <w:p w14:paraId="12BDCE7B" w14:textId="47A73AA2" w:rsidR="004E2AF2" w:rsidRDefault="004E2AF2" w:rsidP="004E2AF2">
      <w:pPr>
        <w:pStyle w:val="Heading2"/>
        <w:rPr>
          <w:rFonts w:eastAsiaTheme="minorHAnsi"/>
        </w:rPr>
      </w:pPr>
      <w:r>
        <w:rPr>
          <w:rFonts w:eastAsiaTheme="minorHAnsi"/>
        </w:rPr>
        <w:lastRenderedPageBreak/>
        <w:t>Imposed actions</w:t>
      </w:r>
    </w:p>
    <w:p w14:paraId="16A6ED13" w14:textId="77777777" w:rsidR="004E2AF2" w:rsidRDefault="004E2AF2" w:rsidP="004E2AF2">
      <w:pPr>
        <w:pStyle w:val="Heading3"/>
        <w:rPr>
          <w:rFonts w:eastAsiaTheme="minorHAnsi"/>
        </w:rPr>
      </w:pPr>
      <w:r>
        <w:rPr>
          <w:rFonts w:eastAsiaTheme="minorHAnsi"/>
        </w:rPr>
        <w:t>Summary</w:t>
      </w:r>
    </w:p>
    <w:p w14:paraId="1CE1A1B6" w14:textId="77777777" w:rsidR="004E2AF2" w:rsidRDefault="004E2AF2" w:rsidP="004E2AF2">
      <w:pPr>
        <w:rPr>
          <w:rFonts w:eastAsiaTheme="minorHAnsi"/>
        </w:rPr>
      </w:pPr>
      <w:r>
        <w:t xml:space="preserve">This feature allows you to predetermine part or </w:t>
      </w:r>
      <w:proofErr w:type="gramStart"/>
      <w:r>
        <w:t>all of</w:t>
      </w:r>
      <w:proofErr w:type="gramEnd"/>
      <w:r>
        <w:t xml:space="preserve"> the bidding, and optionally the opening lead. For example:</w:t>
      </w:r>
    </w:p>
    <w:p w14:paraId="17057240" w14:textId="77777777" w:rsidR="004E2AF2" w:rsidRDefault="004E2AF2" w:rsidP="004E2AF2">
      <w:r>
        <w:t xml:space="preserve">(a) North must open 3 Diamonds, and East must pass. Now </w:t>
      </w:r>
      <w:proofErr w:type="gramStart"/>
      <w:r>
        <w:t>South</w:t>
      </w:r>
      <w:proofErr w:type="gramEnd"/>
      <w:r>
        <w:t xml:space="preserve"> decides what to bid, and the auction continues from there.</w:t>
      </w:r>
    </w:p>
    <w:p w14:paraId="46FCBE64" w14:textId="77777777" w:rsidR="004E2AF2" w:rsidRDefault="004E2AF2" w:rsidP="004E2AF2">
      <w:r>
        <w:t>(b) The declaring side must have bid 2NT-3NT, and the player on lead must lead the ten of hearts. Then the play continues as normal.</w:t>
      </w:r>
    </w:p>
    <w:p w14:paraId="6920E48F" w14:textId="77777777" w:rsidR="004E2AF2" w:rsidRDefault="004E2AF2" w:rsidP="004E2AF2">
      <w:pPr>
        <w:rPr>
          <w:lang w:val="en-US"/>
        </w:rPr>
      </w:pPr>
      <w:r>
        <w:t>This feature can be used for:</w:t>
      </w:r>
    </w:p>
    <w:p w14:paraId="2DED20CF" w14:textId="77777777" w:rsidR="004E2AF2" w:rsidRDefault="004E2AF2" w:rsidP="004E2AF2">
      <w:pPr>
        <w:pStyle w:val="ListParagraph"/>
        <w:numPr>
          <w:ilvl w:val="0"/>
          <w:numId w:val="8"/>
        </w:numPr>
      </w:pPr>
      <w:r>
        <w:t>Teaching and coaching</w:t>
      </w:r>
    </w:p>
    <w:p w14:paraId="7D107D63" w14:textId="77777777" w:rsidR="004E2AF2" w:rsidRDefault="004E2AF2" w:rsidP="004E2AF2">
      <w:pPr>
        <w:pStyle w:val="ListParagraph"/>
        <w:numPr>
          <w:ilvl w:val="0"/>
          <w:numId w:val="8"/>
        </w:numPr>
      </w:pPr>
      <w:r>
        <w:t>Par contests, or similar events where the contract or the beginning of the auction is predetermined.</w:t>
      </w:r>
    </w:p>
    <w:p w14:paraId="7CA73725" w14:textId="77777777" w:rsidR="004E2AF2" w:rsidRDefault="004E2AF2" w:rsidP="004E2AF2">
      <w:pPr>
        <w:pStyle w:val="Heading3"/>
        <w:rPr>
          <w:rFonts w:eastAsiaTheme="minorHAnsi"/>
        </w:rPr>
      </w:pPr>
      <w:r>
        <w:rPr>
          <w:rFonts w:eastAsiaTheme="minorHAnsi"/>
        </w:rPr>
        <w:t>How does it work?</w:t>
      </w:r>
    </w:p>
    <w:p w14:paraId="35FB9422" w14:textId="77777777" w:rsidR="004E2AF2" w:rsidRDefault="004E2AF2" w:rsidP="004E2AF2">
      <w:pPr>
        <w:rPr>
          <w:rFonts w:eastAsiaTheme="minorHAnsi"/>
        </w:rPr>
      </w:pPr>
      <w:r>
        <w:t>When preparing a PBN file, a special code is included to indicate that the board has “imposed” actions.</w:t>
      </w:r>
    </w:p>
    <w:p w14:paraId="0F6EA26A" w14:textId="77777777" w:rsidR="004E2AF2" w:rsidRDefault="004E2AF2" w:rsidP="004E2AF2">
      <w:r>
        <w:t>When you set up the session, you specify that the imposed actions are to be used.</w:t>
      </w:r>
    </w:p>
    <w:p w14:paraId="2259699E" w14:textId="77777777" w:rsidR="004E2AF2" w:rsidRDefault="004E2AF2" w:rsidP="004E2AF2">
      <w:r>
        <w:t>When the board arrives at the table, the players see exactly what they would see as if they had made the bids themselves.</w:t>
      </w:r>
    </w:p>
    <w:p w14:paraId="5B359336" w14:textId="77777777" w:rsidR="004E2AF2" w:rsidRDefault="004E2AF2" w:rsidP="004E2AF2">
      <w:pPr>
        <w:pStyle w:val="Heading3"/>
        <w:rPr>
          <w:rFonts w:eastAsiaTheme="minorHAnsi"/>
          <w:lang w:val="en-US"/>
        </w:rPr>
      </w:pPr>
      <w:r>
        <w:rPr>
          <w:rFonts w:eastAsiaTheme="minorHAnsi"/>
        </w:rPr>
        <w:t>Contents of the PBN file</w:t>
      </w:r>
    </w:p>
    <w:p w14:paraId="315D5D07" w14:textId="77777777" w:rsidR="004E2AF2" w:rsidRDefault="004E2AF2" w:rsidP="004E2AF2">
      <w:pPr>
        <w:rPr>
          <w:rFonts w:eastAsiaTheme="minorHAnsi"/>
        </w:rPr>
      </w:pPr>
      <w:r>
        <w:t xml:space="preserve">In the PBN record, include part or </w:t>
      </w:r>
      <w:proofErr w:type="gramStart"/>
      <w:r>
        <w:t>all of</w:t>
      </w:r>
      <w:proofErr w:type="gramEnd"/>
      <w:r>
        <w:t xml:space="preserve"> the auction, and if required part of the play. You can include more actions than what you want to impose. For example, you can include the entire budding and play, but only impose the first three bids of the auction.</w:t>
      </w:r>
    </w:p>
    <w:p w14:paraId="65C6AA49" w14:textId="77777777" w:rsidR="004E2AF2" w:rsidRDefault="004E2AF2" w:rsidP="004E2AF2">
      <w:r>
        <w:t>Within the PBN record, include a line like this:</w:t>
      </w:r>
    </w:p>
    <w:p w14:paraId="117F9D12" w14:textId="77777777" w:rsidR="004E2AF2" w:rsidRDefault="004E2AF2" w:rsidP="004E2AF2">
      <w:pPr>
        <w:pStyle w:val="ListParagraph"/>
        <w:numPr>
          <w:ilvl w:val="0"/>
          <w:numId w:val="9"/>
        </w:numPr>
      </w:pPr>
      <w:r>
        <w:rPr>
          <w:b/>
          <w:bCs/>
        </w:rPr>
        <w:t>% RBIMPOSE B</w:t>
      </w:r>
      <w:r>
        <w:tab/>
        <w:t xml:space="preserve">-- Impose all the bids that are in the PBN record. (You can also use </w:t>
      </w:r>
      <w:r>
        <w:rPr>
          <w:b/>
          <w:bCs/>
        </w:rPr>
        <w:t xml:space="preserve">% RBIMPOSE </w:t>
      </w:r>
      <w:proofErr w:type="gramStart"/>
      <w:r>
        <w:rPr>
          <w:b/>
          <w:bCs/>
        </w:rPr>
        <w:t>A</w:t>
      </w:r>
      <w:r>
        <w:t xml:space="preserve"> ,</w:t>
      </w:r>
      <w:proofErr w:type="gramEnd"/>
      <w:r>
        <w:t xml:space="preserve"> for “auction”.)</w:t>
      </w:r>
    </w:p>
    <w:p w14:paraId="67B97A40" w14:textId="77777777" w:rsidR="004E2AF2" w:rsidRDefault="004E2AF2" w:rsidP="004E2AF2">
      <w:pPr>
        <w:pStyle w:val="ListParagraph"/>
        <w:numPr>
          <w:ilvl w:val="0"/>
          <w:numId w:val="9"/>
        </w:numPr>
      </w:pPr>
      <w:r>
        <w:rPr>
          <w:b/>
          <w:bCs/>
        </w:rPr>
        <w:t>% RBIMPOSE L</w:t>
      </w:r>
      <w:r>
        <w:tab/>
        <w:t>-- Impose the entire auction and the opening lead</w:t>
      </w:r>
    </w:p>
    <w:p w14:paraId="5193EABA" w14:textId="77777777" w:rsidR="004E2AF2" w:rsidRDefault="004E2AF2" w:rsidP="004E2AF2">
      <w:pPr>
        <w:pStyle w:val="ListParagraph"/>
        <w:numPr>
          <w:ilvl w:val="0"/>
          <w:numId w:val="9"/>
        </w:numPr>
      </w:pPr>
      <w:r>
        <w:rPr>
          <w:b/>
          <w:bCs/>
        </w:rPr>
        <w:t>% RBIMPOSE 7</w:t>
      </w:r>
      <w:r>
        <w:tab/>
        <w:t>-- Impose exactly 7 actions.</w:t>
      </w:r>
    </w:p>
    <w:p w14:paraId="32A0B69D" w14:textId="77777777" w:rsidR="004E2AF2" w:rsidRDefault="004E2AF2" w:rsidP="004E2AF2">
      <w:r>
        <w:t>If you impose a specific number of actions, these actions can be either bids or plays. For example, if there are 6 bids in the auction (including the final three passes):</w:t>
      </w:r>
    </w:p>
    <w:p w14:paraId="5A8A8518" w14:textId="77777777" w:rsidR="004E2AF2" w:rsidRDefault="004E2AF2" w:rsidP="004E2AF2">
      <w:pPr>
        <w:pStyle w:val="ListParagraph"/>
        <w:numPr>
          <w:ilvl w:val="0"/>
          <w:numId w:val="10"/>
        </w:numPr>
      </w:pPr>
      <w:r>
        <w:t>% RBIMPOSE 3 means that RealBridge will impose the first three bids (including passes).</w:t>
      </w:r>
    </w:p>
    <w:p w14:paraId="0F20BE51" w14:textId="77777777" w:rsidR="004E2AF2" w:rsidRDefault="004E2AF2" w:rsidP="004E2AF2">
      <w:pPr>
        <w:pStyle w:val="ListParagraph"/>
        <w:numPr>
          <w:ilvl w:val="0"/>
          <w:numId w:val="10"/>
        </w:numPr>
      </w:pPr>
      <w:r>
        <w:t>% RBIMPOSE 6 means that RealBridge will impose the entire auction. (In this example that is equivalent to % RBIMPOSE B.)</w:t>
      </w:r>
    </w:p>
    <w:p w14:paraId="7631DFAC" w14:textId="77777777" w:rsidR="004E2AF2" w:rsidRDefault="004E2AF2" w:rsidP="004E2AF2">
      <w:pPr>
        <w:pStyle w:val="ListParagraph"/>
        <w:numPr>
          <w:ilvl w:val="0"/>
          <w:numId w:val="10"/>
        </w:numPr>
      </w:pPr>
      <w:r>
        <w:t>% RBIMPOSE 7 means that RealBridge will impose the entire auction and the opening lead. (In this example that is equivalent to % RBIMPOSE L.)</w:t>
      </w:r>
    </w:p>
    <w:p w14:paraId="725EB6CD" w14:textId="77777777" w:rsidR="004E2AF2" w:rsidRDefault="004E2AF2" w:rsidP="004E2AF2">
      <w:pPr>
        <w:pStyle w:val="ListParagraph"/>
        <w:numPr>
          <w:ilvl w:val="0"/>
          <w:numId w:val="10"/>
        </w:numPr>
      </w:pPr>
      <w:r>
        <w:t xml:space="preserve">% RBIMPOSE 10 means that RealBridge will impose the entire auction and the first trick. </w:t>
      </w:r>
    </w:p>
    <w:p w14:paraId="3697D746" w14:textId="77777777" w:rsidR="004E2AF2" w:rsidRDefault="004E2AF2" w:rsidP="004E2AF2">
      <w:r>
        <w:t>The number can be as high as 90. You can go as far into the play as you like (but the team at RealBridge don’t think anyone is likely to go beyond trick 1).</w:t>
      </w:r>
    </w:p>
    <w:p w14:paraId="7A2A7B8E" w14:textId="77777777" w:rsidR="004E2AF2" w:rsidRDefault="004E2AF2" w:rsidP="004E2AF2">
      <w:pPr>
        <w:pStyle w:val="Heading4"/>
        <w:rPr>
          <w:lang w:val="en-US"/>
        </w:rPr>
      </w:pPr>
      <w:r>
        <w:t>Data restrictions</w:t>
      </w:r>
    </w:p>
    <w:p w14:paraId="4AD302B4" w14:textId="77777777" w:rsidR="004E2AF2" w:rsidRDefault="004E2AF2" w:rsidP="004E2AF2">
      <w:r>
        <w:t>PBN files must have good data! Note that:</w:t>
      </w:r>
    </w:p>
    <w:p w14:paraId="1C1B80A5" w14:textId="77777777" w:rsidR="004E2AF2" w:rsidRDefault="004E2AF2" w:rsidP="004E2AF2">
      <w:pPr>
        <w:pStyle w:val="ListParagraph"/>
        <w:numPr>
          <w:ilvl w:val="0"/>
          <w:numId w:val="11"/>
        </w:numPr>
      </w:pPr>
      <w:r>
        <w:t>If the opening lead has been imposed, a complete auction is needed, and at least the first card of the play.</w:t>
      </w:r>
    </w:p>
    <w:p w14:paraId="6622F7D5" w14:textId="77777777" w:rsidR="004E2AF2" w:rsidRDefault="004E2AF2" w:rsidP="004E2AF2">
      <w:pPr>
        <w:pStyle w:val="ListParagraph"/>
        <w:numPr>
          <w:ilvl w:val="0"/>
          <w:numId w:val="11"/>
        </w:numPr>
      </w:pPr>
      <w:r>
        <w:t xml:space="preserve">If </w:t>
      </w:r>
      <w:proofErr w:type="gramStart"/>
      <w:r>
        <w:t>a number of</w:t>
      </w:r>
      <w:proofErr w:type="gramEnd"/>
      <w:r>
        <w:t xml:space="preserve"> actions has been imposed, the PBN record must contain at least that many actions.</w:t>
      </w:r>
    </w:p>
    <w:p w14:paraId="668A8191" w14:textId="77777777" w:rsidR="004E2AF2" w:rsidRDefault="004E2AF2" w:rsidP="004E2AF2">
      <w:pPr>
        <w:pStyle w:val="ListParagraph"/>
        <w:numPr>
          <w:ilvl w:val="0"/>
          <w:numId w:val="11"/>
        </w:numPr>
      </w:pPr>
      <w:r>
        <w:t xml:space="preserve">The code must be formatted exactly as above – % at the start of the line, 1 space after the %, 1 space after RBIMPOSE. </w:t>
      </w:r>
      <w:proofErr w:type="gramStart"/>
      <w:r>
        <w:t>Otherwise</w:t>
      </w:r>
      <w:proofErr w:type="gramEnd"/>
      <w:r>
        <w:t xml:space="preserve"> it will not be detected as an instruction. (You can have extra spaces at the end of the line.)</w:t>
      </w:r>
    </w:p>
    <w:p w14:paraId="6A9973AF" w14:textId="77777777" w:rsidR="004E2AF2" w:rsidRDefault="004E2AF2" w:rsidP="004E2AF2">
      <w:pPr>
        <w:pStyle w:val="ListParagraph"/>
        <w:numPr>
          <w:ilvl w:val="0"/>
          <w:numId w:val="11"/>
        </w:numPr>
      </w:pPr>
      <w:r>
        <w:t>There should only be one % RBIMPOSE line per deal. If you included more than one % RBIMPOSE line, only the first will be used.</w:t>
      </w:r>
    </w:p>
    <w:p w14:paraId="1BF802E1" w14:textId="77777777" w:rsidR="004E2AF2" w:rsidRDefault="004E2AF2" w:rsidP="004E2AF2">
      <w:pPr>
        <w:pStyle w:val="ListParagraph"/>
        <w:numPr>
          <w:ilvl w:val="0"/>
          <w:numId w:val="11"/>
        </w:numPr>
      </w:pPr>
      <w:r>
        <w:t>If the % RBIMPOSE line does not have a valid code, it will be ignored, with a warning message.</w:t>
      </w:r>
    </w:p>
    <w:p w14:paraId="14932059" w14:textId="77777777" w:rsidR="004E2AF2" w:rsidRDefault="004E2AF2" w:rsidP="004E2AF2">
      <w:pPr>
        <w:pStyle w:val="ListParagraph"/>
        <w:numPr>
          <w:ilvl w:val="0"/>
          <w:numId w:val="11"/>
        </w:numPr>
      </w:pPr>
      <w:r>
        <w:t>You do not need to impose actions on every deal. For example, perhaps deals 1 to 4 have imposed actions, but deals 5 and 6 do not.</w:t>
      </w:r>
    </w:p>
    <w:p w14:paraId="6B4CA90E" w14:textId="77777777" w:rsidR="004E2AF2" w:rsidRDefault="004E2AF2" w:rsidP="004E2AF2">
      <w:pPr>
        <w:pStyle w:val="ListParagraph"/>
        <w:numPr>
          <w:ilvl w:val="0"/>
          <w:numId w:val="11"/>
        </w:numPr>
      </w:pPr>
      <w:r>
        <w:t>If the deal appears more than once in the file, RealBridge only looks for % RBIMPOSE codes in the first instance of the deal. So, for example, if the PBN file has 3 results for Board 1, and the teacher wants to adapt it for a lesson, they should edit the first instance of the board.</w:t>
      </w:r>
    </w:p>
    <w:p w14:paraId="76FE7D29" w14:textId="77777777" w:rsidR="004E2AF2" w:rsidRDefault="004E2AF2" w:rsidP="004E2AF2">
      <w:pPr>
        <w:pStyle w:val="Heading4"/>
      </w:pPr>
      <w:r>
        <w:t>Adding the % RBIMPOSE codes to the PBN</w:t>
      </w:r>
    </w:p>
    <w:p w14:paraId="1C14907F" w14:textId="77777777" w:rsidR="004E2AF2" w:rsidRDefault="004E2AF2" w:rsidP="004E2AF2">
      <w:r>
        <w:t xml:space="preserve">The codes can be added to a PBN file using any text-editor. If you need help with this, please contact </w:t>
      </w:r>
      <w:hyperlink r:id="rId28" w:history="1">
        <w:r>
          <w:rPr>
            <w:rStyle w:val="Hyperlink"/>
          </w:rPr>
          <w:t>support@realbridge.online</w:t>
        </w:r>
      </w:hyperlink>
    </w:p>
    <w:p w14:paraId="5BF822B0" w14:textId="77777777" w:rsidR="004E2AF2" w:rsidRDefault="004E2AF2" w:rsidP="004E2AF2">
      <w:r>
        <w:t>Your PBN editing program may let you enter the codes directly.</w:t>
      </w:r>
    </w:p>
    <w:p w14:paraId="5957AFE0" w14:textId="77777777" w:rsidR="004E2AF2" w:rsidRDefault="004E2AF2" w:rsidP="004E2AF2">
      <w:r>
        <w:lastRenderedPageBreak/>
        <w:t>BridgeComposer will soon have built-in support for the % RBIMPOSE functionality, so that you will be able to specify the imposed actions via a dialog box.</w:t>
      </w:r>
    </w:p>
    <w:p w14:paraId="1402FA78" w14:textId="77777777" w:rsidR="004E2AF2" w:rsidRDefault="004E2AF2" w:rsidP="004E2AF2">
      <w:pPr>
        <w:pStyle w:val="Heading3"/>
        <w:rPr>
          <w:rFonts w:eastAsiaTheme="minorHAnsi"/>
        </w:rPr>
      </w:pPr>
      <w:r>
        <w:rPr>
          <w:rFonts w:eastAsiaTheme="minorHAnsi"/>
        </w:rPr>
        <w:t>Loading the PBN file</w:t>
      </w:r>
    </w:p>
    <w:p w14:paraId="514F9C1E" w14:textId="77777777" w:rsidR="004E2AF2" w:rsidRDefault="004E2AF2" w:rsidP="004E2AF2">
      <w:pPr>
        <w:rPr>
          <w:rFonts w:eastAsiaTheme="minorHAnsi"/>
        </w:rPr>
      </w:pPr>
      <w:r>
        <w:t>Load the PBN file as normal. The number of imposed actions will be shown on screen:</w:t>
      </w:r>
    </w:p>
    <w:p w14:paraId="76251285" w14:textId="67F86825" w:rsidR="004E2AF2" w:rsidRDefault="004E2AF2" w:rsidP="004E2AF2">
      <w:r>
        <w:rPr>
          <w:noProof/>
        </w:rPr>
        <w:drawing>
          <wp:inline distT="0" distB="0" distL="0" distR="0" wp14:anchorId="62A4C5EE" wp14:editId="5333094B">
            <wp:extent cx="3028950" cy="733425"/>
            <wp:effectExtent l="0" t="0" r="0" b="9525"/>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28950" cy="733425"/>
                    </a:xfrm>
                    <a:prstGeom prst="rect">
                      <a:avLst/>
                    </a:prstGeom>
                    <a:noFill/>
                    <a:ln>
                      <a:noFill/>
                    </a:ln>
                  </pic:spPr>
                </pic:pic>
              </a:graphicData>
            </a:graphic>
          </wp:inline>
        </w:drawing>
      </w:r>
    </w:p>
    <w:p w14:paraId="0744808A" w14:textId="77777777" w:rsidR="004E2AF2" w:rsidRDefault="004E2AF2" w:rsidP="004E2AF2">
      <w:pPr>
        <w:pStyle w:val="Heading3"/>
        <w:rPr>
          <w:rFonts w:eastAsiaTheme="minorHAnsi"/>
        </w:rPr>
      </w:pPr>
      <w:r>
        <w:rPr>
          <w:rFonts w:eastAsiaTheme="minorHAnsi"/>
        </w:rPr>
        <w:t>Enabling imposed actions</w:t>
      </w:r>
    </w:p>
    <w:p w14:paraId="6A03EA4C" w14:textId="77777777" w:rsidR="004E2AF2" w:rsidRDefault="004E2AF2" w:rsidP="004E2AF2">
      <w:pPr>
        <w:rPr>
          <w:rFonts w:eastAsiaTheme="minorHAnsi"/>
        </w:rPr>
      </w:pPr>
      <w:r>
        <w:t xml:space="preserve">Before the session starts, in </w:t>
      </w:r>
      <w:r>
        <w:rPr>
          <w:bdr w:val="single" w:sz="4" w:space="0" w:color="auto" w:frame="1"/>
        </w:rPr>
        <w:t>Session settings</w:t>
      </w:r>
      <w:r>
        <w:t xml:space="preserve">, </w:t>
      </w:r>
      <w:r>
        <w:rPr>
          <w:b/>
          <w:bCs/>
        </w:rPr>
        <w:t>Options</w:t>
      </w:r>
      <w:r>
        <w:t>, tick this option:</w:t>
      </w:r>
    </w:p>
    <w:p w14:paraId="33406058" w14:textId="7FF91C06" w:rsidR="004E2AF2" w:rsidRDefault="004E2AF2" w:rsidP="004E2AF2">
      <w:r>
        <w:rPr>
          <w:noProof/>
        </w:rPr>
        <w:drawing>
          <wp:inline distT="0" distB="0" distL="0" distR="0" wp14:anchorId="664A16F2" wp14:editId="7B68D67B">
            <wp:extent cx="3390900" cy="581025"/>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90900" cy="581025"/>
                    </a:xfrm>
                    <a:prstGeom prst="rect">
                      <a:avLst/>
                    </a:prstGeom>
                    <a:noFill/>
                    <a:ln>
                      <a:noFill/>
                    </a:ln>
                  </pic:spPr>
                </pic:pic>
              </a:graphicData>
            </a:graphic>
          </wp:inline>
        </w:drawing>
      </w:r>
    </w:p>
    <w:p w14:paraId="47BCD7AD" w14:textId="77777777" w:rsidR="004E2AF2" w:rsidRDefault="004E2AF2" w:rsidP="004E2AF2">
      <w:pPr>
        <w:pStyle w:val="Heading3"/>
        <w:rPr>
          <w:rFonts w:eastAsiaTheme="minorHAnsi"/>
        </w:rPr>
      </w:pPr>
      <w:r>
        <w:rPr>
          <w:rFonts w:eastAsiaTheme="minorHAnsi"/>
        </w:rPr>
        <w:t xml:space="preserve">Warnings and errors </w:t>
      </w:r>
    </w:p>
    <w:p w14:paraId="32AADB2B" w14:textId="77777777" w:rsidR="004E2AF2" w:rsidRDefault="004E2AF2" w:rsidP="004E2AF2">
      <w:pPr>
        <w:rPr>
          <w:rFonts w:eastAsiaTheme="minorHAnsi"/>
        </w:rPr>
      </w:pPr>
      <w:r>
        <w:t>When you load the PBN file</w:t>
      </w:r>
    </w:p>
    <w:p w14:paraId="5FA6D9DC" w14:textId="77777777" w:rsidR="004E2AF2" w:rsidRDefault="004E2AF2" w:rsidP="004E2AF2">
      <w:pPr>
        <w:pStyle w:val="ListParagraph"/>
        <w:numPr>
          <w:ilvl w:val="0"/>
          <w:numId w:val="12"/>
        </w:numPr>
      </w:pPr>
      <w:r>
        <w:t>If the "% RBIMPOSE" line has an invalid code (or no code), a warning message is displayed.</w:t>
      </w:r>
    </w:p>
    <w:p w14:paraId="1F00B393" w14:textId="77777777" w:rsidR="004E2AF2" w:rsidRDefault="004E2AF2" w:rsidP="004E2AF2">
      <w:r>
        <w:t xml:space="preserve">When the </w:t>
      </w:r>
      <w:r>
        <w:rPr>
          <w:bdr w:val="single" w:sz="4" w:space="0" w:color="auto" w:frame="1"/>
        </w:rPr>
        <w:t>Start Round 1</w:t>
      </w:r>
      <w:r>
        <w:t xml:space="preserve"> button is clicked</w:t>
      </w:r>
    </w:p>
    <w:p w14:paraId="78F5E265" w14:textId="77777777" w:rsidR="004E2AF2" w:rsidRDefault="004E2AF2" w:rsidP="004E2AF2">
      <w:pPr>
        <w:pStyle w:val="ListParagraph"/>
        <w:numPr>
          <w:ilvl w:val="0"/>
          <w:numId w:val="12"/>
        </w:numPr>
      </w:pPr>
      <w:r>
        <w:t xml:space="preserve">If </w:t>
      </w:r>
      <w:r>
        <w:rPr>
          <w:b/>
          <w:bCs/>
        </w:rPr>
        <w:t>Impose actions</w:t>
      </w:r>
      <w:r>
        <w:t xml:space="preserve"> is ticked, but there are no imposable actions in the PBN, an error message is displayed.</w:t>
      </w:r>
    </w:p>
    <w:p w14:paraId="0BFB2E49" w14:textId="77777777" w:rsidR="004E2AF2" w:rsidRDefault="004E2AF2" w:rsidP="004E2AF2">
      <w:pPr>
        <w:pStyle w:val="ListParagraph"/>
        <w:numPr>
          <w:ilvl w:val="0"/>
          <w:numId w:val="12"/>
        </w:numPr>
      </w:pPr>
      <w:r>
        <w:t xml:space="preserve">If </w:t>
      </w:r>
      <w:r>
        <w:rPr>
          <w:b/>
          <w:bCs/>
        </w:rPr>
        <w:t>Impose actions</w:t>
      </w:r>
      <w:r>
        <w:t xml:space="preserve"> is not ticked, but there are imposable actions for the boards to be played, a warning is displayed</w:t>
      </w:r>
    </w:p>
    <w:p w14:paraId="3E2B6815" w14:textId="77777777" w:rsidR="004E2AF2" w:rsidRDefault="004E2AF2" w:rsidP="004E2AF2">
      <w:pPr>
        <w:pStyle w:val="Heading3"/>
        <w:rPr>
          <w:rFonts w:eastAsiaTheme="minorHAnsi"/>
        </w:rPr>
      </w:pPr>
      <w:r>
        <w:rPr>
          <w:rFonts w:eastAsiaTheme="minorHAnsi"/>
        </w:rPr>
        <w:t>What the players see</w:t>
      </w:r>
    </w:p>
    <w:p w14:paraId="2244C4FF" w14:textId="77777777" w:rsidR="004E2AF2" w:rsidRDefault="004E2AF2" w:rsidP="004E2AF2">
      <w:pPr>
        <w:rPr>
          <w:rFonts w:eastAsiaTheme="minorHAnsi"/>
        </w:rPr>
      </w:pPr>
      <w:r>
        <w:t>When the board arrives at the table:</w:t>
      </w:r>
    </w:p>
    <w:p w14:paraId="43463C89" w14:textId="77777777" w:rsidR="004E2AF2" w:rsidRDefault="004E2AF2" w:rsidP="004E2AF2">
      <w:pPr>
        <w:pStyle w:val="ListParagraph"/>
        <w:numPr>
          <w:ilvl w:val="0"/>
          <w:numId w:val="13"/>
        </w:numPr>
      </w:pPr>
      <w:r>
        <w:t>The imposed bids have already been made.</w:t>
      </w:r>
    </w:p>
    <w:p w14:paraId="788D1BB3" w14:textId="77777777" w:rsidR="004E2AF2" w:rsidRDefault="004E2AF2" w:rsidP="004E2AF2">
      <w:pPr>
        <w:pStyle w:val="ListParagraph"/>
        <w:numPr>
          <w:ilvl w:val="0"/>
          <w:numId w:val="13"/>
        </w:numPr>
      </w:pPr>
      <w:r>
        <w:t>If any card-plays are imposed, the cards are imposed, players make the imposed plays themselves, but they can only play the imposed card. The imposed card is popped out ready to play.</w:t>
      </w:r>
    </w:p>
    <w:p w14:paraId="586C8A40" w14:textId="77777777" w:rsidR="004E2AF2" w:rsidRDefault="004E2AF2" w:rsidP="004E2AF2">
      <w:r>
        <w:t>A player can request an undo as normal. A director can impose an undo. If there is an undo back into the imposed actions, bidding and play are then unrestricted.</w:t>
      </w:r>
    </w:p>
    <w:p w14:paraId="5700AC90" w14:textId="77777777" w:rsidR="004E2AF2" w:rsidRDefault="004E2AF2" w:rsidP="004E2AF2">
      <w:pPr>
        <w:pStyle w:val="Heading3"/>
        <w:rPr>
          <w:rFonts w:eastAsiaTheme="minorHAnsi"/>
        </w:rPr>
      </w:pPr>
      <w:r>
        <w:rPr>
          <w:rFonts w:eastAsiaTheme="minorHAnsi"/>
        </w:rPr>
        <w:t>Imposed actions with imported results or commentary</w:t>
      </w:r>
    </w:p>
    <w:p w14:paraId="4FE8FF0E" w14:textId="77777777" w:rsidR="004E2AF2" w:rsidRDefault="004E2AF2" w:rsidP="004E2AF2">
      <w:pPr>
        <w:rPr>
          <w:rFonts w:eastAsiaTheme="minorHAnsi"/>
        </w:rPr>
      </w:pPr>
      <w:r>
        <w:t xml:space="preserve">If you also specify to import results, and the PBN record includes a contract + declarer + score, it also gets included as an imported result. It is included in </w:t>
      </w:r>
      <w:proofErr w:type="gramStart"/>
      <w:r>
        <w:t>scoring, and</w:t>
      </w:r>
      <w:proofErr w:type="gramEnd"/>
      <w:r>
        <w:t xml:space="preserve"> is available for the teacher to demonstrate.</w:t>
      </w:r>
    </w:p>
    <w:p w14:paraId="388DA7C2" w14:textId="77777777" w:rsidR="004E2AF2" w:rsidRDefault="004E2AF2" w:rsidP="004E2AF2">
      <w:r>
        <w:t>You can also add commentary to the deal.</w:t>
      </w:r>
    </w:p>
    <w:p w14:paraId="2D6997FE" w14:textId="77777777" w:rsidR="004E2AF2" w:rsidRDefault="004E2AF2" w:rsidP="004E2AF2">
      <w:r>
        <w:t xml:space="preserve">Hence one PBN record can be used for </w:t>
      </w:r>
      <w:proofErr w:type="gramStart"/>
      <w:r>
        <w:t>all of</w:t>
      </w:r>
      <w:proofErr w:type="gramEnd"/>
      <w:r>
        <w:t>:</w:t>
      </w:r>
    </w:p>
    <w:p w14:paraId="46F8AEEF" w14:textId="77777777" w:rsidR="004E2AF2" w:rsidRDefault="004E2AF2" w:rsidP="004E2AF2">
      <w:pPr>
        <w:pStyle w:val="ListParagraph"/>
        <w:numPr>
          <w:ilvl w:val="0"/>
          <w:numId w:val="14"/>
        </w:numPr>
      </w:pPr>
      <w:r>
        <w:t>Imposed actions, using % RBIMPOSE</w:t>
      </w:r>
    </w:p>
    <w:p w14:paraId="4D5BE17D" w14:textId="77777777" w:rsidR="004E2AF2" w:rsidRDefault="004E2AF2" w:rsidP="004E2AF2">
      <w:pPr>
        <w:pStyle w:val="ListParagraph"/>
        <w:numPr>
          <w:ilvl w:val="0"/>
          <w:numId w:val="14"/>
        </w:numPr>
      </w:pPr>
      <w:r>
        <w:t>Commentary, using the PBN commentary syntax</w:t>
      </w:r>
    </w:p>
    <w:p w14:paraId="58E64A02" w14:textId="77777777" w:rsidR="004E2AF2" w:rsidRDefault="004E2AF2" w:rsidP="004E2AF2">
      <w:pPr>
        <w:pStyle w:val="ListParagraph"/>
        <w:numPr>
          <w:ilvl w:val="0"/>
          <w:numId w:val="14"/>
        </w:numPr>
      </w:pPr>
      <w:r>
        <w:t xml:space="preserve">As a </w:t>
      </w:r>
      <w:proofErr w:type="gramStart"/>
      <w:r>
        <w:t>result</w:t>
      </w:r>
      <w:proofErr w:type="gramEnd"/>
      <w:r>
        <w:t xml:space="preserve"> for including in comparisons</w:t>
      </w:r>
    </w:p>
    <w:p w14:paraId="15B20127" w14:textId="77777777" w:rsidR="004E2AF2" w:rsidRDefault="004E2AF2" w:rsidP="004E2AF2">
      <w:pPr>
        <w:pStyle w:val="ListParagraph"/>
        <w:numPr>
          <w:ilvl w:val="0"/>
          <w:numId w:val="14"/>
        </w:numPr>
      </w:pPr>
      <w:r>
        <w:t>For demonstration of the auction and/or play.</w:t>
      </w:r>
    </w:p>
    <w:p w14:paraId="68E2E126" w14:textId="77777777" w:rsidR="004E2AF2" w:rsidRDefault="004E2AF2" w:rsidP="004E2AF2">
      <w:pPr>
        <w:pStyle w:val="Heading2"/>
        <w:rPr>
          <w:rFonts w:eastAsiaTheme="minorHAnsi"/>
          <w:lang w:val="en-US"/>
        </w:rPr>
      </w:pPr>
      <w:r>
        <w:rPr>
          <w:rFonts w:eastAsiaTheme="minorHAnsi"/>
        </w:rPr>
        <w:t>New Config keys</w:t>
      </w:r>
    </w:p>
    <w:p w14:paraId="62E4608B" w14:textId="77777777" w:rsidR="004E2AF2" w:rsidRDefault="004E2AF2" w:rsidP="004E2AF2">
      <w:pPr>
        <w:rPr>
          <w:rFonts w:eastAsiaTheme="minorHAnsi"/>
        </w:rPr>
      </w:pPr>
      <w:r>
        <w:t>These new config keys have been added:</w:t>
      </w:r>
    </w:p>
    <w:p w14:paraId="6E58AA5B" w14:textId="77777777" w:rsidR="004E2AF2" w:rsidRDefault="004E2AF2" w:rsidP="004E2AF2">
      <w:pPr>
        <w:pStyle w:val="ListParagraph"/>
        <w:numPr>
          <w:ilvl w:val="0"/>
          <w:numId w:val="15"/>
        </w:numPr>
        <w:tabs>
          <w:tab w:val="left" w:pos="720"/>
        </w:tabs>
        <w:rPr>
          <w:color w:val="000000"/>
        </w:rPr>
      </w:pPr>
      <w:proofErr w:type="spellStart"/>
      <w:r>
        <w:rPr>
          <w:color w:val="000000"/>
        </w:rPr>
        <w:t>impose_actions</w:t>
      </w:r>
      <w:proofErr w:type="spellEnd"/>
      <w:r>
        <w:rPr>
          <w:color w:val="000000"/>
        </w:rPr>
        <w:t xml:space="preserve"> - </w:t>
      </w:r>
      <w:proofErr w:type="spellStart"/>
      <w:r>
        <w:rPr>
          <w:color w:val="000000"/>
        </w:rPr>
        <w:t>boolean</w:t>
      </w:r>
      <w:proofErr w:type="spellEnd"/>
    </w:p>
    <w:p w14:paraId="5A8C5A8B" w14:textId="77777777" w:rsidR="004E2AF2" w:rsidRDefault="004E2AF2" w:rsidP="004E2AF2">
      <w:pPr>
        <w:pStyle w:val="ListParagraph"/>
        <w:numPr>
          <w:ilvl w:val="0"/>
          <w:numId w:val="15"/>
        </w:numPr>
        <w:tabs>
          <w:tab w:val="left" w:pos="720"/>
        </w:tabs>
        <w:spacing w:after="80"/>
        <w:rPr>
          <w:color w:val="000000"/>
          <w:lang w:val="en-US"/>
        </w:rPr>
      </w:pPr>
      <w:proofErr w:type="spellStart"/>
      <w:r>
        <w:rPr>
          <w:color w:val="000000"/>
        </w:rPr>
        <w:t>show_commentary</w:t>
      </w:r>
      <w:proofErr w:type="spellEnd"/>
      <w:r>
        <w:rPr>
          <w:color w:val="000000"/>
        </w:rPr>
        <w:t xml:space="preserve"> - </w:t>
      </w:r>
      <w:proofErr w:type="spellStart"/>
      <w:r>
        <w:rPr>
          <w:color w:val="000000"/>
        </w:rPr>
        <w:t>boolean</w:t>
      </w:r>
      <w:proofErr w:type="spellEnd"/>
    </w:p>
    <w:p w14:paraId="557A7F81" w14:textId="77777777" w:rsidR="004E2AF2" w:rsidRDefault="004E2AF2" w:rsidP="004E2AF2">
      <w:pPr>
        <w:pStyle w:val="Heading2"/>
        <w:rPr>
          <w:rFonts w:eastAsiaTheme="minorHAnsi"/>
          <w:color w:val="385623" w:themeColor="accent6" w:themeShade="80"/>
        </w:rPr>
      </w:pPr>
      <w:r>
        <w:rPr>
          <w:rFonts w:eastAsiaTheme="minorHAnsi"/>
        </w:rPr>
        <w:t>Exporting a player list</w:t>
      </w:r>
    </w:p>
    <w:p w14:paraId="577A5F1D" w14:textId="77777777" w:rsidR="004E2AF2" w:rsidRDefault="004E2AF2" w:rsidP="004E2AF2">
      <w:pPr>
        <w:rPr>
          <w:rFonts w:eastAsiaTheme="minorHAnsi"/>
        </w:rPr>
      </w:pPr>
      <w:r>
        <w:t xml:space="preserve">When you click the USEBIO button, a new report is created. This contains all the players that have played more than 1 board. The </w:t>
      </w:r>
      <w:proofErr w:type="gramStart"/>
      <w:r>
        <w:t>player</w:t>
      </w:r>
      <w:proofErr w:type="gramEnd"/>
      <w:r>
        <w:t xml:space="preserve"> name, whatever they entered in ID number, and the number of boards they have played. The list is in alphabetical order. When you open the file in a spreadsheet (</w:t>
      </w:r>
      <w:proofErr w:type="spellStart"/>
      <w:proofErr w:type="gramStart"/>
      <w:r>
        <w:t>eg</w:t>
      </w:r>
      <w:proofErr w:type="spellEnd"/>
      <w:proofErr w:type="gramEnd"/>
      <w:r>
        <w:t xml:space="preserve"> Excel), it will look like the screenshot below.</w:t>
      </w:r>
    </w:p>
    <w:p w14:paraId="0C9FC0EB" w14:textId="5A2B5421" w:rsidR="004E2AF2" w:rsidRDefault="004E2AF2" w:rsidP="004E2AF2">
      <w:r>
        <w:rPr>
          <w:noProof/>
        </w:rPr>
        <w:lastRenderedPageBreak/>
        <w:drawing>
          <wp:inline distT="0" distB="0" distL="0" distR="0" wp14:anchorId="435F39CD" wp14:editId="4731BCF8">
            <wp:extent cx="2638425" cy="1704975"/>
            <wp:effectExtent l="0" t="0" r="9525" b="9525"/>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al user interface, text, application, chat or text message&#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8425" cy="1704975"/>
                    </a:xfrm>
                    <a:prstGeom prst="rect">
                      <a:avLst/>
                    </a:prstGeom>
                    <a:noFill/>
                    <a:ln>
                      <a:noFill/>
                    </a:ln>
                  </pic:spPr>
                </pic:pic>
              </a:graphicData>
            </a:graphic>
          </wp:inline>
        </w:drawing>
      </w:r>
      <w:r>
        <w:rPr>
          <w:noProof/>
        </w:rPr>
        <w:t xml:space="preserve">   </w:t>
      </w:r>
      <w:r>
        <w:rPr>
          <w:noProof/>
        </w:rPr>
        <w:drawing>
          <wp:inline distT="0" distB="0" distL="0" distR="0" wp14:anchorId="373938ED" wp14:editId="7F40F199">
            <wp:extent cx="2143125" cy="1752600"/>
            <wp:effectExtent l="0" t="0" r="9525" b="0"/>
            <wp:docPr id="3" name="Picture 3"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al user interface, application, table, Excel&#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43125" cy="1752600"/>
                    </a:xfrm>
                    <a:prstGeom prst="rect">
                      <a:avLst/>
                    </a:prstGeom>
                    <a:noFill/>
                    <a:ln>
                      <a:noFill/>
                    </a:ln>
                  </pic:spPr>
                </pic:pic>
              </a:graphicData>
            </a:graphic>
          </wp:inline>
        </w:drawing>
      </w:r>
    </w:p>
    <w:p w14:paraId="67B8A1A1" w14:textId="77777777" w:rsidR="004E2AF2" w:rsidRDefault="004E2AF2" w:rsidP="004E2AF2">
      <w:pPr>
        <w:pStyle w:val="Heading2"/>
        <w:rPr>
          <w:rFonts w:eastAsiaTheme="minorHAnsi"/>
        </w:rPr>
      </w:pPr>
      <w:r>
        <w:rPr>
          <w:rFonts w:eastAsiaTheme="minorHAnsi"/>
        </w:rPr>
        <w:t>Login and lobby screens</w:t>
      </w:r>
    </w:p>
    <w:p w14:paraId="311D886A" w14:textId="77777777" w:rsidR="004E2AF2" w:rsidRDefault="004E2AF2" w:rsidP="004E2AF2">
      <w:pPr>
        <w:rPr>
          <w:rFonts w:eastAsiaTheme="minorHAnsi"/>
        </w:rPr>
      </w:pPr>
      <w:r>
        <w:t>The RealBridge support email address and telephone number are now shown on the</w:t>
      </w:r>
      <w:r>
        <w:rPr>
          <w:b/>
          <w:bCs/>
        </w:rPr>
        <w:t xml:space="preserve"> login and lobby</w:t>
      </w:r>
      <w:r>
        <w:t xml:space="preserve"> screens.</w:t>
      </w:r>
    </w:p>
    <w:p w14:paraId="550705B3" w14:textId="77777777" w:rsidR="004E2AF2" w:rsidRDefault="004E2AF2" w:rsidP="004E2AF2">
      <w:r>
        <w:t>If you have a problem when running a session, please contact us. If one of your players has a technical problem with RealBridge, please encourage them to contact us.</w:t>
      </w:r>
    </w:p>
    <w:p w14:paraId="097290E7" w14:textId="77777777" w:rsidR="004E2AF2" w:rsidRDefault="004E2AF2" w:rsidP="004E2AF2">
      <w:pPr>
        <w:pStyle w:val="Heading2"/>
        <w:rPr>
          <w:rFonts w:eastAsiaTheme="minorHAnsi"/>
        </w:rPr>
      </w:pPr>
      <w:r>
        <w:rPr>
          <w:rFonts w:eastAsiaTheme="minorHAnsi"/>
        </w:rPr>
        <w:t>Changes to PBN results import</w:t>
      </w:r>
    </w:p>
    <w:p w14:paraId="0B2D9E7A" w14:textId="77777777" w:rsidR="004E2AF2" w:rsidRDefault="004E2AF2" w:rsidP="004E2AF2">
      <w:pPr>
        <w:rPr>
          <w:rFonts w:eastAsiaTheme="minorHAnsi"/>
        </w:rPr>
      </w:pPr>
      <w:r>
        <w:t>If you import results from a PBN file, but a PBN record has blank names, RealBridge now accepts the result. It uses generated player-names like “N01”, “E02”, “S01, “W01”.</w:t>
      </w:r>
    </w:p>
    <w:p w14:paraId="70255668" w14:textId="77777777" w:rsidR="004E2AF2" w:rsidRDefault="004E2AF2" w:rsidP="004E2AF2">
      <w:r>
        <w:t xml:space="preserve">If you have already loaded a PBN file with results, and you later go back into </w:t>
      </w:r>
      <w:r>
        <w:rPr>
          <w:b/>
          <w:bCs/>
        </w:rPr>
        <w:t>Session settings</w:t>
      </w:r>
      <w:r>
        <w:t xml:space="preserve">, the radio button will already be set to </w:t>
      </w:r>
      <w:r>
        <w:rPr>
          <w:b/>
          <w:bCs/>
        </w:rPr>
        <w:t>Boards + results</w:t>
      </w:r>
      <w:r>
        <w:t>.</w:t>
      </w:r>
    </w:p>
    <w:p w14:paraId="6370B470" w14:textId="3D4A9EBC" w:rsidR="004E2AF2" w:rsidRDefault="004E2AF2" w:rsidP="004E2AF2">
      <w:r>
        <w:rPr>
          <w:noProof/>
        </w:rPr>
        <w:drawing>
          <wp:inline distT="0" distB="0" distL="0" distR="0" wp14:anchorId="2949B291" wp14:editId="0317A611">
            <wp:extent cx="4533900" cy="116205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al user interface, 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33900" cy="1162050"/>
                    </a:xfrm>
                    <a:prstGeom prst="rect">
                      <a:avLst/>
                    </a:prstGeom>
                    <a:noFill/>
                    <a:ln>
                      <a:noFill/>
                    </a:ln>
                  </pic:spPr>
                </pic:pic>
              </a:graphicData>
            </a:graphic>
          </wp:inline>
        </w:drawing>
      </w:r>
    </w:p>
    <w:p w14:paraId="75C712D0" w14:textId="77777777" w:rsidR="004E2AF2" w:rsidRDefault="004E2AF2" w:rsidP="004E2AF2">
      <w:pPr>
        <w:pStyle w:val="Heading2"/>
        <w:rPr>
          <w:rFonts w:eastAsiaTheme="minorHAnsi"/>
        </w:rPr>
      </w:pPr>
      <w:r>
        <w:rPr>
          <w:rFonts w:eastAsiaTheme="minorHAnsi"/>
        </w:rPr>
        <w:t>Sample PBN files</w:t>
      </w:r>
    </w:p>
    <w:p w14:paraId="7129A581" w14:textId="77777777" w:rsidR="004E2AF2" w:rsidRDefault="004E2AF2" w:rsidP="004E2AF2">
      <w:pPr>
        <w:rPr>
          <w:rFonts w:eastAsiaTheme="minorHAnsi"/>
        </w:rPr>
      </w:pPr>
      <w:r>
        <w:t>To get people going with these new features, we have prepared 2 sets of PBN files. These are available here:</w:t>
      </w:r>
    </w:p>
    <w:p w14:paraId="65BF2E16" w14:textId="77777777" w:rsidR="004E2AF2" w:rsidRDefault="004E2AF2" w:rsidP="004E2AF2">
      <w:hyperlink r:id="rId34" w:history="1">
        <w:r>
          <w:rPr>
            <w:rStyle w:val="Hyperlink"/>
          </w:rPr>
          <w:t>https://realbridge.online/teacher-resources</w:t>
        </w:r>
      </w:hyperlink>
    </w:p>
    <w:p w14:paraId="7257F54E" w14:textId="77777777" w:rsidR="004E2AF2" w:rsidRDefault="004E2AF2" w:rsidP="004E2AF2">
      <w:r>
        <w:rPr>
          <w:b/>
          <w:bCs/>
          <w:color w:val="C45911" w:themeColor="accent2" w:themeShade="BF"/>
        </w:rPr>
        <w:t>Eddie Kantar 13 deals:</w:t>
      </w:r>
      <w:r>
        <w:rPr>
          <w:color w:val="C45911" w:themeColor="accent2" w:themeShade="BF"/>
        </w:rPr>
        <w:t xml:space="preserve"> </w:t>
      </w:r>
      <w:r>
        <w:t xml:space="preserve">these are for Intermediate+ players. The themes are this type of thing: good technique, careful entry management, and timing for drawing trumps, ducking. </w:t>
      </w:r>
    </w:p>
    <w:p w14:paraId="336AA015" w14:textId="77777777" w:rsidR="004E2AF2" w:rsidRDefault="004E2AF2" w:rsidP="004E2AF2">
      <w:r>
        <w:rPr>
          <w:b/>
          <w:bCs/>
          <w:color w:val="C45911" w:themeColor="accent2" w:themeShade="BF"/>
        </w:rPr>
        <w:t>Beginner-intermediate 16 deals:</w:t>
      </w:r>
      <w:r>
        <w:rPr>
          <w:color w:val="C45911" w:themeColor="accent2" w:themeShade="BF"/>
        </w:rPr>
        <w:t xml:space="preserve"> </w:t>
      </w:r>
      <w:r>
        <w:t>these are basic hands. The players are expected to know Stayman. There are no overcalls to be made, nor will you see pre-emptive bidding.  Hands 1 to 8 are copied to 9 to 16, but a few cards are changed, and a different seat gets to be dealer.</w:t>
      </w:r>
    </w:p>
    <w:p w14:paraId="1C8C0B17" w14:textId="77777777" w:rsidR="004E2AF2" w:rsidRDefault="004E2AF2" w:rsidP="004E2AF2">
      <w:r>
        <w:t>The files contain commentary, imposed actions, and complete recommended auction and play. You can choose which features to use.</w:t>
      </w:r>
    </w:p>
    <w:p w14:paraId="43923371" w14:textId="77777777" w:rsidR="004E2AF2" w:rsidRDefault="004E2AF2" w:rsidP="004E2AF2">
      <w:r>
        <w:t xml:space="preserve">Note that with either of these </w:t>
      </w:r>
      <w:proofErr w:type="gramStart"/>
      <w:r>
        <w:t>files, if</w:t>
      </w:r>
      <w:proofErr w:type="gramEnd"/>
      <w:r>
        <w:t xml:space="preserve"> you choose to:</w:t>
      </w:r>
    </w:p>
    <w:p w14:paraId="5ACC57D5" w14:textId="77777777" w:rsidR="004E2AF2" w:rsidRDefault="004E2AF2" w:rsidP="004E2AF2">
      <w:pPr>
        <w:pStyle w:val="ListParagraph"/>
        <w:numPr>
          <w:ilvl w:val="0"/>
          <w:numId w:val="16"/>
        </w:numPr>
        <w:tabs>
          <w:tab w:val="left" w:pos="720"/>
        </w:tabs>
        <w:spacing w:after="80"/>
      </w:pPr>
      <w:r>
        <w:t>Run as a duplicate, you are advised to choose a “2 winner Mitchell”, so that each seat gets their fair share at declaring.</w:t>
      </w:r>
    </w:p>
    <w:p w14:paraId="6C5261CA" w14:textId="77777777" w:rsidR="004E2AF2" w:rsidRDefault="004E2AF2" w:rsidP="004E2AF2">
      <w:pPr>
        <w:pStyle w:val="ListParagraph"/>
        <w:numPr>
          <w:ilvl w:val="0"/>
          <w:numId w:val="16"/>
        </w:numPr>
        <w:tabs>
          <w:tab w:val="left" w:pos="720"/>
        </w:tabs>
        <w:spacing w:after="80"/>
      </w:pPr>
      <w:r>
        <w:t>Run as a session with more boards in the file, then that works, just specify as many boards as you like; the rest will be random.</w:t>
      </w:r>
    </w:p>
    <w:p w14:paraId="2F7E734D" w14:textId="77777777" w:rsidR="004E2AF2" w:rsidRDefault="004E2AF2" w:rsidP="004E2AF2">
      <w:pPr>
        <w:pStyle w:val="Heading4"/>
        <w:rPr>
          <w:rStyle w:val="Heading3Char"/>
        </w:rPr>
      </w:pPr>
      <w:r>
        <w:rPr>
          <w:rStyle w:val="Heading3Char"/>
        </w:rPr>
        <w:t xml:space="preserve">Only want to play some of the boards? </w:t>
      </w:r>
    </w:p>
    <w:p w14:paraId="211A20A0" w14:textId="77777777" w:rsidR="004E2AF2" w:rsidRDefault="004E2AF2" w:rsidP="004E2AF2">
      <w:r>
        <w:t>Then just play, for example, 1 to 8. Next time, load the file, and in Session settings set the starting board number to, for example, 9.</w:t>
      </w:r>
    </w:p>
    <w:p w14:paraId="026250D4" w14:textId="247052CB" w:rsidR="004E2AF2" w:rsidRDefault="004E2AF2" w:rsidP="004E2AF2">
      <w:pPr>
        <w:pStyle w:val="Heading2"/>
        <w:rPr>
          <w:rFonts w:eastAsiaTheme="minorHAnsi"/>
        </w:rPr>
      </w:pPr>
      <w:r>
        <w:rPr>
          <w:rFonts w:eastAsiaTheme="minorHAnsi"/>
          <w:noProof/>
        </w:rPr>
        <w:drawing>
          <wp:inline distT="0" distB="0" distL="0" distR="0" wp14:anchorId="0B542FAF" wp14:editId="6C08B0B7">
            <wp:extent cx="1514475" cy="390525"/>
            <wp:effectExtent l="0" t="0" r="9525" b="952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14475" cy="390525"/>
                    </a:xfrm>
                    <a:prstGeom prst="rect">
                      <a:avLst/>
                    </a:prstGeom>
                    <a:noFill/>
                    <a:ln>
                      <a:noFill/>
                    </a:ln>
                  </pic:spPr>
                </pic:pic>
              </a:graphicData>
            </a:graphic>
          </wp:inline>
        </w:drawing>
      </w:r>
    </w:p>
    <w:p w14:paraId="10C3790F" w14:textId="77777777" w:rsidR="004E2AF2" w:rsidRDefault="004E2AF2" w:rsidP="004E2AF2">
      <w:pPr>
        <w:rPr>
          <w:rFonts w:eastAsiaTheme="minorHAnsi"/>
        </w:rPr>
      </w:pPr>
    </w:p>
    <w:p w14:paraId="3607F617" w14:textId="77777777" w:rsidR="004E2AF2" w:rsidRDefault="004E2AF2" w:rsidP="004E2AF2">
      <w:r>
        <w:t>We intend to add more files in November and December. These will have commentary, and imposed actions.</w:t>
      </w:r>
    </w:p>
    <w:p w14:paraId="6A789F54" w14:textId="77777777" w:rsidR="004E2AF2" w:rsidRDefault="004E2AF2" w:rsidP="004E2AF2">
      <w:pPr>
        <w:pStyle w:val="Heading2"/>
        <w:rPr>
          <w:rFonts w:eastAsia="Times New Roman"/>
        </w:rPr>
      </w:pPr>
      <w:r>
        <w:lastRenderedPageBreak/>
        <w:t>RealBridge top-up training</w:t>
      </w:r>
    </w:p>
    <w:p w14:paraId="30854497" w14:textId="77777777" w:rsidR="004E2AF2" w:rsidRDefault="004E2AF2" w:rsidP="004E2AF2">
      <w:pPr>
        <w:rPr>
          <w:lang w:val="en-US"/>
        </w:rPr>
      </w:pPr>
      <w:bookmarkStart w:id="1" w:name="_Hlk106057055"/>
      <w:r>
        <w:t xml:space="preserve">These courses are intended for club managers, </w:t>
      </w:r>
      <w:proofErr w:type="gramStart"/>
      <w:r>
        <w:t>directors</w:t>
      </w:r>
      <w:proofErr w:type="gramEnd"/>
      <w:r>
        <w:t xml:space="preserve"> and teachers, who are already used to running duplicates and teaching sessions on RealBridge. They are not intended for players.</w:t>
      </w:r>
    </w:p>
    <w:p w14:paraId="03A51DFD" w14:textId="77777777" w:rsidR="004E2AF2" w:rsidRDefault="004E2AF2" w:rsidP="004E2AF2">
      <w:pPr>
        <w:rPr>
          <w:rFonts w:eastAsiaTheme="minorHAnsi"/>
          <w:lang w:eastAsia="en-GB"/>
        </w:rPr>
      </w:pPr>
      <w:r>
        <w:t>Each course is about 10 to 15 minutes. You don’t have to book – just join the link below at the specified time.</w:t>
      </w:r>
    </w:p>
    <w:p w14:paraId="707C312C" w14:textId="77777777" w:rsidR="004E2AF2" w:rsidRDefault="004E2AF2" w:rsidP="004E2AF2">
      <w:pPr>
        <w:pStyle w:val="Heading3"/>
        <w:rPr>
          <w:rFonts w:eastAsiaTheme="minorHAnsi"/>
        </w:rPr>
      </w:pPr>
      <w:r>
        <w:rPr>
          <w:rFonts w:eastAsiaTheme="minorHAnsi"/>
        </w:rPr>
        <w:t xml:space="preserve">Who should attend? </w:t>
      </w:r>
    </w:p>
    <w:p w14:paraId="67776303" w14:textId="77777777" w:rsidR="004E2AF2" w:rsidRDefault="004E2AF2" w:rsidP="004E2AF2">
      <w:pPr>
        <w:pStyle w:val="ListParagraph"/>
        <w:numPr>
          <w:ilvl w:val="0"/>
          <w:numId w:val="17"/>
        </w:numPr>
        <w:tabs>
          <w:tab w:val="left" w:pos="720"/>
        </w:tabs>
        <w:spacing w:after="80"/>
        <w:rPr>
          <w:rFonts w:eastAsiaTheme="minorHAnsi"/>
        </w:rPr>
      </w:pPr>
      <w:r>
        <w:t xml:space="preserve">Directors </w:t>
      </w:r>
    </w:p>
    <w:p w14:paraId="6A1E5802" w14:textId="77777777" w:rsidR="004E2AF2" w:rsidRDefault="004E2AF2" w:rsidP="004E2AF2">
      <w:pPr>
        <w:pStyle w:val="ListParagraph"/>
        <w:numPr>
          <w:ilvl w:val="0"/>
          <w:numId w:val="17"/>
        </w:numPr>
        <w:tabs>
          <w:tab w:val="left" w:pos="720"/>
        </w:tabs>
        <w:spacing w:after="80"/>
      </w:pPr>
      <w:r>
        <w:t>Teachers &amp; Coaches</w:t>
      </w:r>
    </w:p>
    <w:p w14:paraId="2923307A" w14:textId="77777777" w:rsidR="004E2AF2" w:rsidRDefault="004E2AF2" w:rsidP="004E2AF2">
      <w:pPr>
        <w:pStyle w:val="Heading3"/>
        <w:rPr>
          <w:rFonts w:eastAsiaTheme="minorHAnsi"/>
        </w:rPr>
      </w:pPr>
      <w:r>
        <w:rPr>
          <w:rFonts w:eastAsiaTheme="minorHAnsi"/>
        </w:rPr>
        <w:t>Course content</w:t>
      </w:r>
    </w:p>
    <w:p w14:paraId="46077370" w14:textId="77777777" w:rsidR="004E2AF2" w:rsidRDefault="004E2AF2" w:rsidP="004E2AF2">
      <w:pPr>
        <w:rPr>
          <w:rFonts w:eastAsiaTheme="minorHAnsi"/>
          <w:u w:val="single"/>
        </w:rPr>
      </w:pPr>
      <w:r>
        <w:rPr>
          <w:u w:val="single"/>
        </w:rPr>
        <w:t>Broadcasting, demonstrating auction and play</w:t>
      </w:r>
      <w:r>
        <w:t xml:space="preserve"> - especially relevant for teachers and coaches</w:t>
      </w:r>
    </w:p>
    <w:p w14:paraId="26E47598" w14:textId="77777777" w:rsidR="004E2AF2" w:rsidRDefault="004E2AF2" w:rsidP="004E2AF2">
      <w:pPr>
        <w:pStyle w:val="ListParagraph"/>
        <w:numPr>
          <w:ilvl w:val="0"/>
          <w:numId w:val="18"/>
        </w:numPr>
        <w:tabs>
          <w:tab w:val="left" w:pos="720"/>
        </w:tabs>
        <w:spacing w:after="80"/>
      </w:pPr>
      <w:r>
        <w:t>Before start</w:t>
      </w:r>
    </w:p>
    <w:p w14:paraId="257FFCE5" w14:textId="77777777" w:rsidR="004E2AF2" w:rsidRDefault="004E2AF2" w:rsidP="004E2AF2">
      <w:pPr>
        <w:pStyle w:val="ListParagraph"/>
        <w:numPr>
          <w:ilvl w:val="0"/>
          <w:numId w:val="18"/>
        </w:numPr>
        <w:tabs>
          <w:tab w:val="left" w:pos="720"/>
        </w:tabs>
        <w:spacing w:after="80"/>
      </w:pPr>
      <w:r>
        <w:t>During game</w:t>
      </w:r>
    </w:p>
    <w:p w14:paraId="3A15AB44" w14:textId="77777777" w:rsidR="004E2AF2" w:rsidRDefault="004E2AF2" w:rsidP="004E2AF2">
      <w:r>
        <w:rPr>
          <w:u w:val="single"/>
        </w:rPr>
        <w:t>Using PBN files to impose actions on the game (</w:t>
      </w:r>
      <w:proofErr w:type="spellStart"/>
      <w:proofErr w:type="gramStart"/>
      <w:r>
        <w:rPr>
          <w:u w:val="single"/>
        </w:rPr>
        <w:t>eg</w:t>
      </w:r>
      <w:proofErr w:type="spellEnd"/>
      <w:proofErr w:type="gramEnd"/>
      <w:r>
        <w:rPr>
          <w:u w:val="single"/>
        </w:rPr>
        <w:t xml:space="preserve"> bidding, lead) </w:t>
      </w:r>
      <w:r>
        <w:t>– ideal for teachers and coaches, and directors who want to run par contest games</w:t>
      </w:r>
    </w:p>
    <w:p w14:paraId="6C5833E1" w14:textId="77777777" w:rsidR="004E2AF2" w:rsidRDefault="004E2AF2" w:rsidP="004E2AF2">
      <w:pPr>
        <w:pStyle w:val="ListParagraph"/>
        <w:numPr>
          <w:ilvl w:val="0"/>
          <w:numId w:val="19"/>
        </w:numPr>
        <w:tabs>
          <w:tab w:val="left" w:pos="720"/>
        </w:tabs>
        <w:spacing w:after="80"/>
      </w:pPr>
      <w:r>
        <w:t>How to make the data</w:t>
      </w:r>
    </w:p>
    <w:p w14:paraId="0ECB3953" w14:textId="77777777" w:rsidR="004E2AF2" w:rsidRDefault="004E2AF2" w:rsidP="004E2AF2">
      <w:pPr>
        <w:pStyle w:val="ListParagraph"/>
        <w:numPr>
          <w:ilvl w:val="0"/>
          <w:numId w:val="19"/>
        </w:numPr>
        <w:tabs>
          <w:tab w:val="left" w:pos="720"/>
        </w:tabs>
        <w:spacing w:after="80"/>
      </w:pPr>
      <w:r>
        <w:t>How to configure RealBridge</w:t>
      </w:r>
    </w:p>
    <w:p w14:paraId="2562DEED" w14:textId="77777777" w:rsidR="004E2AF2" w:rsidRDefault="004E2AF2" w:rsidP="004E2AF2">
      <w:pPr>
        <w:pStyle w:val="ListParagraph"/>
        <w:numPr>
          <w:ilvl w:val="0"/>
          <w:numId w:val="19"/>
        </w:numPr>
        <w:tabs>
          <w:tab w:val="left" w:pos="720"/>
        </w:tabs>
        <w:spacing w:after="80"/>
      </w:pPr>
      <w:r>
        <w:t>What players must do (and relevance of “Undo”)</w:t>
      </w:r>
    </w:p>
    <w:p w14:paraId="5D0EDF4C" w14:textId="77777777" w:rsidR="004E2AF2" w:rsidRDefault="004E2AF2" w:rsidP="004E2AF2">
      <w:r>
        <w:rPr>
          <w:u w:val="single"/>
        </w:rPr>
        <w:t xml:space="preserve">Using PBN files to display narrative on the traveller </w:t>
      </w:r>
      <w:r>
        <w:t>– ideal for teachers and coaches, and directors who want to run events with prepared commentary (</w:t>
      </w:r>
      <w:proofErr w:type="spellStart"/>
      <w:proofErr w:type="gramStart"/>
      <w:r>
        <w:t>eg</w:t>
      </w:r>
      <w:proofErr w:type="spellEnd"/>
      <w:proofErr w:type="gramEnd"/>
      <w:r>
        <w:t xml:space="preserve"> simultaneous pairs)</w:t>
      </w:r>
    </w:p>
    <w:p w14:paraId="1E993F1A" w14:textId="77777777" w:rsidR="004E2AF2" w:rsidRDefault="004E2AF2" w:rsidP="004E2AF2">
      <w:pPr>
        <w:pStyle w:val="ListParagraph"/>
        <w:numPr>
          <w:ilvl w:val="0"/>
          <w:numId w:val="19"/>
        </w:numPr>
        <w:tabs>
          <w:tab w:val="left" w:pos="720"/>
        </w:tabs>
        <w:spacing w:after="80"/>
      </w:pPr>
      <w:r>
        <w:t>How to make the data</w:t>
      </w:r>
    </w:p>
    <w:p w14:paraId="78168FC6" w14:textId="77777777" w:rsidR="004E2AF2" w:rsidRDefault="004E2AF2" w:rsidP="004E2AF2">
      <w:pPr>
        <w:pStyle w:val="ListParagraph"/>
        <w:numPr>
          <w:ilvl w:val="0"/>
          <w:numId w:val="19"/>
        </w:numPr>
        <w:tabs>
          <w:tab w:val="left" w:pos="720"/>
        </w:tabs>
        <w:spacing w:after="80"/>
      </w:pPr>
      <w:r>
        <w:t>How to configure RealBridge (When to show the commentary: at the start, or at the end? Or anytime you want.)</w:t>
      </w:r>
    </w:p>
    <w:p w14:paraId="14969C23" w14:textId="77777777" w:rsidR="004E2AF2" w:rsidRDefault="004E2AF2" w:rsidP="004E2AF2">
      <w:pPr>
        <w:pStyle w:val="ListParagraph"/>
        <w:numPr>
          <w:ilvl w:val="0"/>
          <w:numId w:val="19"/>
        </w:numPr>
        <w:tabs>
          <w:tab w:val="left" w:pos="720"/>
        </w:tabs>
        <w:spacing w:after="80"/>
      </w:pPr>
      <w:r>
        <w:t>How everyone sees it</w:t>
      </w:r>
    </w:p>
    <w:p w14:paraId="70F0B245" w14:textId="77777777" w:rsidR="004E2AF2" w:rsidRDefault="004E2AF2" w:rsidP="004E2AF2">
      <w:pPr>
        <w:pStyle w:val="Heading3"/>
        <w:rPr>
          <w:rFonts w:eastAsiaTheme="minorHAnsi"/>
        </w:rPr>
      </w:pPr>
      <w:r>
        <w:rPr>
          <w:rFonts w:eastAsiaTheme="minorHAnsi"/>
        </w:rPr>
        <w:t>Dates and times (all in English), but live subtitles are also available in other languages.</w:t>
      </w:r>
    </w:p>
    <w:tbl>
      <w:tblPr>
        <w:tblStyle w:val="TableGrid"/>
        <w:tblW w:w="0" w:type="auto"/>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847"/>
        <w:gridCol w:w="637"/>
        <w:gridCol w:w="2906"/>
        <w:gridCol w:w="1134"/>
        <w:gridCol w:w="1452"/>
        <w:gridCol w:w="1180"/>
        <w:gridCol w:w="1110"/>
        <w:gridCol w:w="1496"/>
      </w:tblGrid>
      <w:tr w:rsidR="004E2AF2" w14:paraId="1620674E" w14:textId="77777777" w:rsidTr="004E2AF2">
        <w:tc>
          <w:tcPr>
            <w:tcW w:w="8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CF3ECD0" w14:textId="77777777" w:rsidR="004E2AF2" w:rsidRDefault="004E2AF2" w:rsidP="004E2AF2">
            <w:pPr>
              <w:pStyle w:val="Heading3"/>
              <w:spacing w:line="240" w:lineRule="auto"/>
              <w:outlineLvl w:val="2"/>
              <w:rPr>
                <w:rFonts w:eastAsiaTheme="minorHAnsi"/>
                <w:lang w:eastAsia="en-US"/>
              </w:rPr>
            </w:pPr>
            <w:bookmarkStart w:id="2" w:name="_Hlk106057227"/>
            <w:bookmarkEnd w:id="1"/>
            <w:r>
              <w:rPr>
                <w:rFonts w:eastAsiaTheme="minorHAnsi"/>
                <w:lang w:eastAsia="en-US"/>
              </w:rPr>
              <w:t>Date</w:t>
            </w:r>
          </w:p>
        </w:tc>
        <w:tc>
          <w:tcPr>
            <w:tcW w:w="6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14D0C932" w14:textId="77777777" w:rsidR="004E2AF2" w:rsidRDefault="004E2AF2" w:rsidP="004E2AF2">
            <w:pPr>
              <w:pStyle w:val="Heading3"/>
              <w:spacing w:line="240" w:lineRule="auto"/>
              <w:outlineLvl w:val="2"/>
              <w:rPr>
                <w:rFonts w:eastAsiaTheme="minorHAnsi"/>
                <w:lang w:eastAsia="en-US"/>
              </w:rPr>
            </w:pPr>
            <w:r>
              <w:rPr>
                <w:rFonts w:eastAsiaTheme="minorHAnsi"/>
                <w:lang w:eastAsia="en-US"/>
              </w:rPr>
              <w:t>Day</w:t>
            </w:r>
          </w:p>
        </w:tc>
        <w:tc>
          <w:tcPr>
            <w:tcW w:w="290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28C350A4" w14:textId="77777777" w:rsidR="004E2AF2" w:rsidRDefault="004E2AF2" w:rsidP="004E2AF2">
            <w:pPr>
              <w:pStyle w:val="Heading3"/>
              <w:spacing w:line="240" w:lineRule="auto"/>
              <w:outlineLvl w:val="2"/>
              <w:rPr>
                <w:rFonts w:eastAsiaTheme="minorHAnsi"/>
                <w:lang w:eastAsia="en-US"/>
              </w:rPr>
            </w:pPr>
            <w:r>
              <w:rPr>
                <w:rFonts w:eastAsiaTheme="minorHAnsi"/>
                <w:lang w:eastAsia="en-US"/>
              </w:rPr>
              <w:t>Language</w:t>
            </w:r>
          </w:p>
        </w:tc>
        <w:tc>
          <w:tcPr>
            <w:tcW w:w="11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67F9765F" w14:textId="77777777" w:rsidR="004E2AF2" w:rsidRDefault="004E2AF2" w:rsidP="004E2AF2">
            <w:pPr>
              <w:pStyle w:val="Heading3"/>
              <w:spacing w:line="240" w:lineRule="auto"/>
              <w:outlineLvl w:val="2"/>
              <w:rPr>
                <w:rFonts w:eastAsiaTheme="minorHAnsi"/>
                <w:lang w:eastAsia="en-US"/>
              </w:rPr>
            </w:pPr>
            <w:r>
              <w:rPr>
                <w:rFonts w:eastAsiaTheme="minorHAnsi"/>
                <w:lang w:eastAsia="en-US"/>
              </w:rPr>
              <w:t>UK (UTC)</w:t>
            </w:r>
          </w:p>
        </w:tc>
        <w:tc>
          <w:tcPr>
            <w:tcW w:w="14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683F0FB3" w14:textId="77777777" w:rsidR="004E2AF2" w:rsidRDefault="004E2AF2" w:rsidP="004E2AF2">
            <w:pPr>
              <w:pStyle w:val="Heading3"/>
              <w:spacing w:line="240" w:lineRule="auto"/>
              <w:outlineLvl w:val="2"/>
              <w:rPr>
                <w:rFonts w:eastAsiaTheme="minorHAnsi"/>
                <w:lang w:eastAsia="en-US"/>
              </w:rPr>
            </w:pPr>
            <w:r>
              <w:rPr>
                <w:rFonts w:eastAsiaTheme="minorHAnsi"/>
                <w:lang w:eastAsia="en-US"/>
              </w:rPr>
              <w:t>Central Europe</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64A232A" w14:textId="77777777" w:rsidR="004E2AF2" w:rsidRDefault="004E2AF2" w:rsidP="004E2AF2">
            <w:pPr>
              <w:pStyle w:val="Heading3"/>
              <w:spacing w:line="240" w:lineRule="auto"/>
              <w:outlineLvl w:val="2"/>
              <w:rPr>
                <w:rFonts w:eastAsiaTheme="minorHAnsi"/>
                <w:lang w:eastAsia="en-US"/>
              </w:rPr>
            </w:pPr>
            <w:r>
              <w:rPr>
                <w:rFonts w:eastAsiaTheme="minorHAnsi"/>
                <w:lang w:eastAsia="en-US"/>
              </w:rPr>
              <w:t>New York</w:t>
            </w:r>
          </w:p>
          <w:p w14:paraId="7533D3A1" w14:textId="77777777" w:rsidR="004E2AF2" w:rsidRDefault="004E2AF2" w:rsidP="004E2AF2">
            <w:pPr>
              <w:pStyle w:val="Heading3"/>
              <w:spacing w:line="240" w:lineRule="auto"/>
              <w:outlineLvl w:val="2"/>
              <w:rPr>
                <w:rFonts w:eastAsiaTheme="minorHAnsi"/>
                <w:lang w:eastAsia="en-US"/>
              </w:rPr>
            </w:pPr>
            <w:r>
              <w:rPr>
                <w:rFonts w:eastAsiaTheme="minorHAnsi"/>
                <w:lang w:eastAsia="en-US"/>
              </w:rPr>
              <w:t>(Eastern)</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604AAB5E" w14:textId="77777777" w:rsidR="004E2AF2" w:rsidRDefault="004E2AF2" w:rsidP="004E2AF2">
            <w:pPr>
              <w:pStyle w:val="Heading3"/>
              <w:spacing w:line="240" w:lineRule="auto"/>
              <w:outlineLvl w:val="2"/>
              <w:rPr>
                <w:rFonts w:eastAsiaTheme="minorHAnsi"/>
                <w:lang w:eastAsia="en-US"/>
              </w:rPr>
            </w:pPr>
            <w:r>
              <w:rPr>
                <w:rFonts w:eastAsiaTheme="minorHAnsi"/>
                <w:lang w:eastAsia="en-US"/>
              </w:rPr>
              <w:t>Australia</w:t>
            </w:r>
          </w:p>
          <w:p w14:paraId="2B9D13EF" w14:textId="77777777" w:rsidR="004E2AF2" w:rsidRDefault="004E2AF2" w:rsidP="004E2AF2">
            <w:pPr>
              <w:pStyle w:val="Heading3"/>
              <w:spacing w:line="240" w:lineRule="auto"/>
              <w:outlineLvl w:val="2"/>
              <w:rPr>
                <w:rFonts w:eastAsiaTheme="minorHAnsi"/>
                <w:lang w:eastAsia="en-US"/>
              </w:rPr>
            </w:pPr>
            <w:r>
              <w:rPr>
                <w:rFonts w:eastAsiaTheme="minorHAnsi"/>
                <w:lang w:eastAsia="en-US"/>
              </w:rPr>
              <w:t>Sydney</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4412890C" w14:textId="77777777" w:rsidR="004E2AF2" w:rsidRDefault="004E2AF2" w:rsidP="004E2AF2">
            <w:pPr>
              <w:pStyle w:val="Heading3"/>
              <w:spacing w:line="240" w:lineRule="auto"/>
              <w:outlineLvl w:val="2"/>
              <w:rPr>
                <w:rFonts w:eastAsiaTheme="minorHAnsi"/>
                <w:lang w:eastAsia="en-US"/>
              </w:rPr>
            </w:pPr>
            <w:r>
              <w:rPr>
                <w:rFonts w:eastAsiaTheme="minorHAnsi"/>
                <w:lang w:eastAsia="en-US"/>
              </w:rPr>
              <w:t>New Zealand</w:t>
            </w:r>
          </w:p>
        </w:tc>
      </w:tr>
      <w:tr w:rsidR="004E2AF2" w14:paraId="4A792C03" w14:textId="77777777" w:rsidTr="004E2AF2">
        <w:trPr>
          <w:trHeight w:hRule="exact" w:val="397"/>
        </w:trPr>
        <w:tc>
          <w:tcPr>
            <w:tcW w:w="8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7427DBEC" w14:textId="77777777" w:rsidR="004E2AF2" w:rsidRDefault="004E2AF2" w:rsidP="004E2AF2">
            <w:pPr>
              <w:rPr>
                <w:lang w:eastAsia="en-US"/>
              </w:rPr>
            </w:pPr>
            <w:r>
              <w:rPr>
                <w:lang w:eastAsia="en-US"/>
              </w:rPr>
              <w:t>1 Nov</w:t>
            </w:r>
          </w:p>
        </w:tc>
        <w:tc>
          <w:tcPr>
            <w:tcW w:w="6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382CDC9A" w14:textId="77777777" w:rsidR="004E2AF2" w:rsidRDefault="004E2AF2" w:rsidP="004E2AF2">
            <w:pPr>
              <w:rPr>
                <w:lang w:eastAsia="en-US"/>
              </w:rPr>
            </w:pPr>
            <w:r>
              <w:rPr>
                <w:lang w:eastAsia="en-US"/>
              </w:rPr>
              <w:t>Tue</w:t>
            </w:r>
          </w:p>
        </w:tc>
        <w:tc>
          <w:tcPr>
            <w:tcW w:w="290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2C17E121" w14:textId="77777777" w:rsidR="004E2AF2" w:rsidRPr="004E2AF2" w:rsidRDefault="004E2AF2" w:rsidP="004E2AF2">
            <w:pPr>
              <w:rPr>
                <w:sz w:val="20"/>
                <w:szCs w:val="20"/>
                <w:lang w:eastAsia="en-US"/>
              </w:rPr>
            </w:pPr>
            <w:r w:rsidRPr="004E2AF2">
              <w:rPr>
                <w:sz w:val="20"/>
                <w:szCs w:val="20"/>
                <w:lang w:eastAsia="en-US"/>
              </w:rPr>
              <w:t>English + subtitles in German</w:t>
            </w:r>
          </w:p>
        </w:tc>
        <w:tc>
          <w:tcPr>
            <w:tcW w:w="11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2B247905" w14:textId="77777777" w:rsidR="004E2AF2" w:rsidRDefault="004E2AF2" w:rsidP="004E2AF2">
            <w:pPr>
              <w:rPr>
                <w:lang w:eastAsia="en-US"/>
              </w:rPr>
            </w:pPr>
            <w:r>
              <w:rPr>
                <w:lang w:eastAsia="en-US"/>
              </w:rPr>
              <w:t>9am</w:t>
            </w:r>
          </w:p>
        </w:tc>
        <w:tc>
          <w:tcPr>
            <w:tcW w:w="14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314379FA" w14:textId="77777777" w:rsidR="004E2AF2" w:rsidRDefault="004E2AF2" w:rsidP="004E2AF2">
            <w:pPr>
              <w:rPr>
                <w:lang w:eastAsia="en-US"/>
              </w:rPr>
            </w:pPr>
            <w:r>
              <w:rPr>
                <w:lang w:eastAsia="en-US"/>
              </w:rPr>
              <w:t>10:00</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4AB3867"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379F6CF5" w14:textId="77777777" w:rsidR="004E2AF2" w:rsidRDefault="004E2AF2" w:rsidP="004E2AF2">
            <w:pPr>
              <w:rPr>
                <w:lang w:eastAsia="en-US"/>
              </w:rPr>
            </w:pPr>
            <w:r>
              <w:rPr>
                <w:lang w:eastAsia="en-US"/>
              </w:rPr>
              <w:t>8pm</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7A23CCEA" w14:textId="77777777" w:rsidR="004E2AF2" w:rsidRDefault="004E2AF2" w:rsidP="004E2AF2">
            <w:pPr>
              <w:rPr>
                <w:lang w:eastAsia="en-US"/>
              </w:rPr>
            </w:pPr>
            <w:r>
              <w:rPr>
                <w:lang w:eastAsia="en-US"/>
              </w:rPr>
              <w:t>10pm</w:t>
            </w:r>
          </w:p>
        </w:tc>
      </w:tr>
      <w:tr w:rsidR="004E2AF2" w14:paraId="3893AD3D" w14:textId="77777777" w:rsidTr="004E2AF2">
        <w:trPr>
          <w:trHeight w:hRule="exact" w:val="397"/>
        </w:trPr>
        <w:tc>
          <w:tcPr>
            <w:tcW w:w="8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259A446F" w14:textId="77777777" w:rsidR="004E2AF2" w:rsidRDefault="004E2AF2" w:rsidP="004E2AF2">
            <w:pPr>
              <w:rPr>
                <w:lang w:eastAsia="en-US"/>
              </w:rPr>
            </w:pPr>
            <w:r>
              <w:rPr>
                <w:lang w:eastAsia="en-US"/>
              </w:rPr>
              <w:t>1 Nov</w:t>
            </w:r>
          </w:p>
        </w:tc>
        <w:tc>
          <w:tcPr>
            <w:tcW w:w="6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2A402BE5" w14:textId="77777777" w:rsidR="004E2AF2" w:rsidRDefault="004E2AF2" w:rsidP="004E2AF2">
            <w:pPr>
              <w:rPr>
                <w:lang w:eastAsia="en-US"/>
              </w:rPr>
            </w:pPr>
            <w:r>
              <w:rPr>
                <w:lang w:eastAsia="en-US"/>
              </w:rPr>
              <w:t>Tue</w:t>
            </w:r>
          </w:p>
        </w:tc>
        <w:tc>
          <w:tcPr>
            <w:tcW w:w="290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7AE0B44C" w14:textId="77777777" w:rsidR="004E2AF2" w:rsidRPr="004E2AF2" w:rsidRDefault="004E2AF2" w:rsidP="004E2AF2">
            <w:pPr>
              <w:rPr>
                <w:sz w:val="20"/>
                <w:szCs w:val="20"/>
                <w:lang w:eastAsia="en-US"/>
              </w:rPr>
            </w:pPr>
            <w:r w:rsidRPr="004E2AF2">
              <w:rPr>
                <w:sz w:val="20"/>
                <w:szCs w:val="20"/>
                <w:lang w:eastAsia="en-US"/>
              </w:rPr>
              <w:t>English + subtitles in French</w:t>
            </w:r>
          </w:p>
        </w:tc>
        <w:tc>
          <w:tcPr>
            <w:tcW w:w="11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1971CC16" w14:textId="77777777" w:rsidR="004E2AF2" w:rsidRDefault="004E2AF2" w:rsidP="004E2AF2">
            <w:pPr>
              <w:rPr>
                <w:lang w:eastAsia="en-US"/>
              </w:rPr>
            </w:pPr>
            <w:r>
              <w:rPr>
                <w:lang w:eastAsia="en-US"/>
              </w:rPr>
              <w:t>3pm</w:t>
            </w:r>
          </w:p>
        </w:tc>
        <w:tc>
          <w:tcPr>
            <w:tcW w:w="14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3DAF20DD" w14:textId="77777777" w:rsidR="004E2AF2" w:rsidRDefault="004E2AF2" w:rsidP="004E2AF2">
            <w:pPr>
              <w:rPr>
                <w:lang w:eastAsia="en-US"/>
              </w:rPr>
            </w:pPr>
            <w:r>
              <w:rPr>
                <w:lang w:eastAsia="en-US"/>
              </w:rPr>
              <w:t>16:00</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028C92F5" w14:textId="77777777" w:rsidR="004E2AF2" w:rsidRDefault="004E2AF2" w:rsidP="004E2AF2">
            <w:pPr>
              <w:rPr>
                <w:lang w:eastAsia="en-US"/>
              </w:rPr>
            </w:pPr>
            <w:r>
              <w:rPr>
                <w:lang w:eastAsia="en-US"/>
              </w:rPr>
              <w:t>11am</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5EE7E38"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96D138D" w14:textId="77777777" w:rsidR="004E2AF2" w:rsidRDefault="004E2AF2" w:rsidP="004E2AF2">
            <w:pPr>
              <w:rPr>
                <w:lang w:eastAsia="en-US"/>
              </w:rPr>
            </w:pPr>
          </w:p>
        </w:tc>
      </w:tr>
      <w:tr w:rsidR="004E2AF2" w14:paraId="3C30CA10" w14:textId="77777777" w:rsidTr="004E2AF2">
        <w:trPr>
          <w:trHeight w:hRule="exact" w:val="397"/>
        </w:trPr>
        <w:tc>
          <w:tcPr>
            <w:tcW w:w="8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1469CCA9" w14:textId="77777777" w:rsidR="004E2AF2" w:rsidRDefault="004E2AF2" w:rsidP="004E2AF2">
            <w:pPr>
              <w:rPr>
                <w:lang w:eastAsia="en-US"/>
              </w:rPr>
            </w:pPr>
            <w:r>
              <w:rPr>
                <w:lang w:eastAsia="en-US"/>
              </w:rPr>
              <w:t>1 Nov</w:t>
            </w:r>
          </w:p>
        </w:tc>
        <w:tc>
          <w:tcPr>
            <w:tcW w:w="6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39DD3E85" w14:textId="77777777" w:rsidR="004E2AF2" w:rsidRDefault="004E2AF2" w:rsidP="004E2AF2">
            <w:pPr>
              <w:rPr>
                <w:lang w:eastAsia="en-US"/>
              </w:rPr>
            </w:pPr>
            <w:r>
              <w:rPr>
                <w:lang w:eastAsia="en-US"/>
              </w:rPr>
              <w:t>Tue</w:t>
            </w:r>
          </w:p>
        </w:tc>
        <w:tc>
          <w:tcPr>
            <w:tcW w:w="290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77B446F6" w14:textId="77777777" w:rsidR="004E2AF2" w:rsidRPr="004E2AF2" w:rsidRDefault="004E2AF2" w:rsidP="004E2AF2">
            <w:pPr>
              <w:rPr>
                <w:sz w:val="20"/>
                <w:szCs w:val="20"/>
                <w:lang w:eastAsia="en-US"/>
              </w:rPr>
            </w:pPr>
            <w:r w:rsidRPr="004E2AF2">
              <w:rPr>
                <w:sz w:val="20"/>
                <w:szCs w:val="20"/>
                <w:lang w:eastAsia="en-US"/>
              </w:rPr>
              <w:t xml:space="preserve">English </w:t>
            </w:r>
          </w:p>
        </w:tc>
        <w:tc>
          <w:tcPr>
            <w:tcW w:w="11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A13329E" w14:textId="77777777" w:rsidR="004E2AF2" w:rsidRDefault="004E2AF2" w:rsidP="004E2AF2">
            <w:pPr>
              <w:rPr>
                <w:lang w:eastAsia="en-US"/>
              </w:rPr>
            </w:pPr>
            <w:r>
              <w:rPr>
                <w:lang w:eastAsia="en-US"/>
              </w:rPr>
              <w:t>11pm</w:t>
            </w:r>
          </w:p>
        </w:tc>
        <w:tc>
          <w:tcPr>
            <w:tcW w:w="14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2D89BCED" w14:textId="77777777" w:rsidR="004E2AF2" w:rsidRDefault="004E2AF2" w:rsidP="004E2AF2">
            <w:pPr>
              <w:rPr>
                <w:lang w:eastAsia="en-US"/>
              </w:rPr>
            </w:pPr>
            <w:r>
              <w:rPr>
                <w:lang w:eastAsia="en-US"/>
              </w:rPr>
              <w:t>Midnight</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1821AEA9" w14:textId="77777777" w:rsidR="004E2AF2" w:rsidRDefault="004E2AF2" w:rsidP="004E2AF2">
            <w:pPr>
              <w:rPr>
                <w:lang w:eastAsia="en-US"/>
              </w:rPr>
            </w:pPr>
            <w:r>
              <w:rPr>
                <w:lang w:eastAsia="en-US"/>
              </w:rPr>
              <w:t>7pm</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F3645B6"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01D396C" w14:textId="77777777" w:rsidR="004E2AF2" w:rsidRDefault="004E2AF2" w:rsidP="004E2AF2">
            <w:pPr>
              <w:rPr>
                <w:lang w:eastAsia="en-US"/>
              </w:rPr>
            </w:pPr>
          </w:p>
        </w:tc>
      </w:tr>
      <w:tr w:rsidR="004E2AF2" w14:paraId="60373804" w14:textId="77777777" w:rsidTr="004E2AF2">
        <w:trPr>
          <w:trHeight w:hRule="exact" w:val="397"/>
        </w:trPr>
        <w:tc>
          <w:tcPr>
            <w:tcW w:w="8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36C49BE2" w14:textId="77777777" w:rsidR="004E2AF2" w:rsidRDefault="004E2AF2" w:rsidP="004E2AF2">
            <w:pPr>
              <w:rPr>
                <w:lang w:eastAsia="en-US"/>
              </w:rPr>
            </w:pPr>
            <w:r>
              <w:rPr>
                <w:lang w:eastAsia="en-US"/>
              </w:rPr>
              <w:t>2 Nov</w:t>
            </w:r>
          </w:p>
        </w:tc>
        <w:tc>
          <w:tcPr>
            <w:tcW w:w="6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2F9CFF4D" w14:textId="77777777" w:rsidR="004E2AF2" w:rsidRDefault="004E2AF2" w:rsidP="004E2AF2">
            <w:pPr>
              <w:rPr>
                <w:lang w:eastAsia="en-US"/>
              </w:rPr>
            </w:pPr>
            <w:r>
              <w:rPr>
                <w:lang w:eastAsia="en-US"/>
              </w:rPr>
              <w:t>Wed</w:t>
            </w:r>
          </w:p>
        </w:tc>
        <w:tc>
          <w:tcPr>
            <w:tcW w:w="290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34FAEA6A" w14:textId="77777777" w:rsidR="004E2AF2" w:rsidRPr="004E2AF2" w:rsidRDefault="004E2AF2" w:rsidP="004E2AF2">
            <w:pPr>
              <w:rPr>
                <w:sz w:val="20"/>
                <w:szCs w:val="20"/>
                <w:lang w:eastAsia="en-US"/>
              </w:rPr>
            </w:pPr>
            <w:r w:rsidRPr="004E2AF2">
              <w:rPr>
                <w:sz w:val="20"/>
                <w:szCs w:val="20"/>
                <w:lang w:eastAsia="en-US"/>
              </w:rPr>
              <w:t xml:space="preserve">English </w:t>
            </w:r>
          </w:p>
        </w:tc>
        <w:tc>
          <w:tcPr>
            <w:tcW w:w="11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8FFBC40" w14:textId="77777777" w:rsidR="004E2AF2" w:rsidRDefault="004E2AF2" w:rsidP="004E2AF2">
            <w:pPr>
              <w:rPr>
                <w:lang w:eastAsia="en-US"/>
              </w:rPr>
            </w:pPr>
          </w:p>
        </w:tc>
        <w:tc>
          <w:tcPr>
            <w:tcW w:w="14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5E5B1A0"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7DC20D0"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2E3B5A9" w14:textId="77777777" w:rsidR="004E2AF2" w:rsidRDefault="004E2AF2" w:rsidP="004E2AF2">
            <w:pPr>
              <w:rPr>
                <w:lang w:eastAsia="en-US"/>
              </w:rPr>
            </w:pPr>
            <w:r>
              <w:rPr>
                <w:lang w:eastAsia="en-US"/>
              </w:rPr>
              <w:t>10am</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04BCF608" w14:textId="77777777" w:rsidR="004E2AF2" w:rsidRDefault="004E2AF2" w:rsidP="004E2AF2">
            <w:pPr>
              <w:rPr>
                <w:lang w:eastAsia="en-US"/>
              </w:rPr>
            </w:pPr>
            <w:r>
              <w:rPr>
                <w:lang w:eastAsia="en-US"/>
              </w:rPr>
              <w:t>Noon</w:t>
            </w:r>
          </w:p>
        </w:tc>
      </w:tr>
      <w:tr w:rsidR="004E2AF2" w14:paraId="68C01E15" w14:textId="77777777" w:rsidTr="004E2AF2">
        <w:trPr>
          <w:trHeight w:hRule="exact" w:val="397"/>
        </w:trPr>
        <w:tc>
          <w:tcPr>
            <w:tcW w:w="8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416CEA9D" w14:textId="77777777" w:rsidR="004E2AF2" w:rsidRDefault="004E2AF2" w:rsidP="004E2AF2">
            <w:pPr>
              <w:rPr>
                <w:lang w:eastAsia="en-US"/>
              </w:rPr>
            </w:pPr>
            <w:r>
              <w:rPr>
                <w:lang w:eastAsia="en-US"/>
              </w:rPr>
              <w:t>2 Nov</w:t>
            </w:r>
          </w:p>
        </w:tc>
        <w:tc>
          <w:tcPr>
            <w:tcW w:w="6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0A7157DD" w14:textId="77777777" w:rsidR="004E2AF2" w:rsidRDefault="004E2AF2" w:rsidP="004E2AF2">
            <w:pPr>
              <w:rPr>
                <w:lang w:eastAsia="en-US"/>
              </w:rPr>
            </w:pPr>
            <w:r>
              <w:rPr>
                <w:lang w:eastAsia="en-US"/>
              </w:rPr>
              <w:t>Wed</w:t>
            </w:r>
          </w:p>
        </w:tc>
        <w:tc>
          <w:tcPr>
            <w:tcW w:w="290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3944700F" w14:textId="77777777" w:rsidR="004E2AF2" w:rsidRPr="004E2AF2" w:rsidRDefault="004E2AF2" w:rsidP="004E2AF2">
            <w:pPr>
              <w:rPr>
                <w:sz w:val="20"/>
                <w:szCs w:val="20"/>
                <w:lang w:eastAsia="en-US"/>
              </w:rPr>
            </w:pPr>
            <w:r w:rsidRPr="004E2AF2">
              <w:rPr>
                <w:sz w:val="20"/>
                <w:szCs w:val="20"/>
                <w:lang w:eastAsia="en-US"/>
              </w:rPr>
              <w:t>English + subtitles in German</w:t>
            </w:r>
          </w:p>
        </w:tc>
        <w:tc>
          <w:tcPr>
            <w:tcW w:w="11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118BC0D3" w14:textId="77777777" w:rsidR="004E2AF2" w:rsidRDefault="004E2AF2" w:rsidP="004E2AF2">
            <w:pPr>
              <w:rPr>
                <w:lang w:eastAsia="en-US"/>
              </w:rPr>
            </w:pPr>
            <w:r>
              <w:rPr>
                <w:lang w:eastAsia="en-US"/>
              </w:rPr>
              <w:t>8am</w:t>
            </w:r>
          </w:p>
        </w:tc>
        <w:tc>
          <w:tcPr>
            <w:tcW w:w="14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39711C2B" w14:textId="77777777" w:rsidR="004E2AF2" w:rsidRDefault="004E2AF2" w:rsidP="004E2AF2">
            <w:pPr>
              <w:rPr>
                <w:lang w:eastAsia="en-US"/>
              </w:rPr>
            </w:pPr>
            <w:r>
              <w:rPr>
                <w:lang w:eastAsia="en-US"/>
              </w:rPr>
              <w:t>09:00</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3527C55"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4E789322" w14:textId="77777777" w:rsidR="004E2AF2" w:rsidRDefault="004E2AF2" w:rsidP="004E2AF2">
            <w:pPr>
              <w:rPr>
                <w:lang w:eastAsia="en-US"/>
              </w:rPr>
            </w:pPr>
            <w:r>
              <w:rPr>
                <w:lang w:eastAsia="en-US"/>
              </w:rPr>
              <w:t>7pm</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02B1596B" w14:textId="77777777" w:rsidR="004E2AF2" w:rsidRDefault="004E2AF2" w:rsidP="004E2AF2">
            <w:pPr>
              <w:rPr>
                <w:lang w:eastAsia="en-US"/>
              </w:rPr>
            </w:pPr>
            <w:r>
              <w:rPr>
                <w:lang w:eastAsia="en-US"/>
              </w:rPr>
              <w:t>9pm</w:t>
            </w:r>
          </w:p>
        </w:tc>
      </w:tr>
      <w:tr w:rsidR="004E2AF2" w14:paraId="4488CD58" w14:textId="77777777" w:rsidTr="004E2AF2">
        <w:trPr>
          <w:trHeight w:hRule="exact" w:val="397"/>
        </w:trPr>
        <w:tc>
          <w:tcPr>
            <w:tcW w:w="8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2D4EFF06" w14:textId="77777777" w:rsidR="004E2AF2" w:rsidRDefault="004E2AF2" w:rsidP="004E2AF2">
            <w:pPr>
              <w:rPr>
                <w:lang w:eastAsia="en-US"/>
              </w:rPr>
            </w:pPr>
            <w:r>
              <w:rPr>
                <w:lang w:eastAsia="en-US"/>
              </w:rPr>
              <w:t>2 Nov</w:t>
            </w:r>
          </w:p>
        </w:tc>
        <w:tc>
          <w:tcPr>
            <w:tcW w:w="6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4A9A492B" w14:textId="77777777" w:rsidR="004E2AF2" w:rsidRDefault="004E2AF2" w:rsidP="004E2AF2">
            <w:pPr>
              <w:rPr>
                <w:lang w:eastAsia="en-US"/>
              </w:rPr>
            </w:pPr>
            <w:r>
              <w:rPr>
                <w:lang w:eastAsia="en-US"/>
              </w:rPr>
              <w:t>Wed</w:t>
            </w:r>
          </w:p>
        </w:tc>
        <w:tc>
          <w:tcPr>
            <w:tcW w:w="290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1BF5D51C" w14:textId="77777777" w:rsidR="004E2AF2" w:rsidRPr="004E2AF2" w:rsidRDefault="004E2AF2" w:rsidP="004E2AF2">
            <w:pPr>
              <w:rPr>
                <w:sz w:val="20"/>
                <w:szCs w:val="20"/>
                <w:lang w:eastAsia="en-US"/>
              </w:rPr>
            </w:pPr>
            <w:r w:rsidRPr="004E2AF2">
              <w:rPr>
                <w:sz w:val="20"/>
                <w:szCs w:val="20"/>
                <w:lang w:eastAsia="en-US"/>
              </w:rPr>
              <w:t>English + subtitles in French</w:t>
            </w:r>
          </w:p>
        </w:tc>
        <w:tc>
          <w:tcPr>
            <w:tcW w:w="11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40FD4885" w14:textId="77777777" w:rsidR="004E2AF2" w:rsidRDefault="004E2AF2" w:rsidP="004E2AF2">
            <w:pPr>
              <w:rPr>
                <w:lang w:eastAsia="en-US"/>
              </w:rPr>
            </w:pPr>
            <w:r>
              <w:rPr>
                <w:lang w:eastAsia="en-US"/>
              </w:rPr>
              <w:t>3pm</w:t>
            </w:r>
          </w:p>
        </w:tc>
        <w:tc>
          <w:tcPr>
            <w:tcW w:w="14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4FD3FCBE" w14:textId="77777777" w:rsidR="004E2AF2" w:rsidRDefault="004E2AF2" w:rsidP="004E2AF2">
            <w:pPr>
              <w:rPr>
                <w:lang w:eastAsia="en-US"/>
              </w:rPr>
            </w:pPr>
            <w:r>
              <w:rPr>
                <w:lang w:eastAsia="en-US"/>
              </w:rPr>
              <w:t>16:00</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1293EA7B" w14:textId="77777777" w:rsidR="004E2AF2" w:rsidRDefault="004E2AF2" w:rsidP="004E2AF2">
            <w:pPr>
              <w:rPr>
                <w:lang w:eastAsia="en-US"/>
              </w:rPr>
            </w:pPr>
            <w:r>
              <w:rPr>
                <w:lang w:eastAsia="en-US"/>
              </w:rPr>
              <w:t>11am</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F9721E9"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3FCCE71" w14:textId="77777777" w:rsidR="004E2AF2" w:rsidRDefault="004E2AF2" w:rsidP="004E2AF2">
            <w:pPr>
              <w:rPr>
                <w:lang w:eastAsia="en-US"/>
              </w:rPr>
            </w:pPr>
          </w:p>
        </w:tc>
      </w:tr>
      <w:tr w:rsidR="004E2AF2" w14:paraId="76AA466D" w14:textId="77777777" w:rsidTr="004E2AF2">
        <w:trPr>
          <w:trHeight w:hRule="exact" w:val="397"/>
        </w:trPr>
        <w:tc>
          <w:tcPr>
            <w:tcW w:w="8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4F3A9264" w14:textId="77777777" w:rsidR="004E2AF2" w:rsidRDefault="004E2AF2" w:rsidP="004E2AF2">
            <w:pPr>
              <w:rPr>
                <w:lang w:eastAsia="en-US"/>
              </w:rPr>
            </w:pPr>
            <w:r>
              <w:rPr>
                <w:lang w:eastAsia="en-US"/>
              </w:rPr>
              <w:t>2 Nov</w:t>
            </w:r>
          </w:p>
        </w:tc>
        <w:tc>
          <w:tcPr>
            <w:tcW w:w="6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150EF5F9" w14:textId="77777777" w:rsidR="004E2AF2" w:rsidRDefault="004E2AF2" w:rsidP="004E2AF2">
            <w:pPr>
              <w:rPr>
                <w:lang w:eastAsia="en-US"/>
              </w:rPr>
            </w:pPr>
            <w:r>
              <w:rPr>
                <w:lang w:eastAsia="en-US"/>
              </w:rPr>
              <w:t>Wed</w:t>
            </w:r>
          </w:p>
        </w:tc>
        <w:tc>
          <w:tcPr>
            <w:tcW w:w="290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79FF1DA8" w14:textId="77777777" w:rsidR="004E2AF2" w:rsidRPr="004E2AF2" w:rsidRDefault="004E2AF2" w:rsidP="004E2AF2">
            <w:pPr>
              <w:rPr>
                <w:sz w:val="20"/>
                <w:szCs w:val="20"/>
                <w:lang w:eastAsia="en-US"/>
              </w:rPr>
            </w:pPr>
            <w:r w:rsidRPr="004E2AF2">
              <w:rPr>
                <w:sz w:val="20"/>
                <w:szCs w:val="20"/>
                <w:lang w:eastAsia="en-US"/>
              </w:rPr>
              <w:t>English + subtitles in Italian</w:t>
            </w:r>
          </w:p>
        </w:tc>
        <w:tc>
          <w:tcPr>
            <w:tcW w:w="11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4B21ABD1" w14:textId="77777777" w:rsidR="004E2AF2" w:rsidRDefault="004E2AF2" w:rsidP="004E2AF2">
            <w:pPr>
              <w:rPr>
                <w:lang w:eastAsia="en-US"/>
              </w:rPr>
            </w:pPr>
            <w:r>
              <w:rPr>
                <w:lang w:eastAsia="en-US"/>
              </w:rPr>
              <w:t>6pm</w:t>
            </w:r>
          </w:p>
        </w:tc>
        <w:tc>
          <w:tcPr>
            <w:tcW w:w="14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65C95F71" w14:textId="77777777" w:rsidR="004E2AF2" w:rsidRDefault="004E2AF2" w:rsidP="004E2AF2">
            <w:pPr>
              <w:rPr>
                <w:lang w:eastAsia="en-US"/>
              </w:rPr>
            </w:pPr>
            <w:r>
              <w:rPr>
                <w:lang w:eastAsia="en-US"/>
              </w:rPr>
              <w:t>19:00</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795F6F2E" w14:textId="77777777" w:rsidR="004E2AF2" w:rsidRDefault="004E2AF2" w:rsidP="004E2AF2">
            <w:pPr>
              <w:rPr>
                <w:lang w:eastAsia="en-US"/>
              </w:rPr>
            </w:pPr>
            <w:r>
              <w:rPr>
                <w:lang w:eastAsia="en-US"/>
              </w:rPr>
              <w:t>2pm</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D391E96"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3574977" w14:textId="77777777" w:rsidR="004E2AF2" w:rsidRDefault="004E2AF2" w:rsidP="004E2AF2">
            <w:pPr>
              <w:rPr>
                <w:lang w:eastAsia="en-US"/>
              </w:rPr>
            </w:pPr>
          </w:p>
        </w:tc>
      </w:tr>
      <w:tr w:rsidR="004E2AF2" w14:paraId="1535DF39" w14:textId="77777777" w:rsidTr="004E2AF2">
        <w:trPr>
          <w:trHeight w:hRule="exact" w:val="397"/>
        </w:trPr>
        <w:tc>
          <w:tcPr>
            <w:tcW w:w="8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7D5CA886" w14:textId="77777777" w:rsidR="004E2AF2" w:rsidRDefault="004E2AF2" w:rsidP="004E2AF2">
            <w:pPr>
              <w:rPr>
                <w:lang w:eastAsia="en-US"/>
              </w:rPr>
            </w:pPr>
            <w:r>
              <w:rPr>
                <w:lang w:eastAsia="en-US"/>
              </w:rPr>
              <w:t>3 Nov</w:t>
            </w:r>
          </w:p>
        </w:tc>
        <w:tc>
          <w:tcPr>
            <w:tcW w:w="6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66BA104B" w14:textId="77777777" w:rsidR="004E2AF2" w:rsidRDefault="004E2AF2" w:rsidP="004E2AF2">
            <w:pPr>
              <w:rPr>
                <w:lang w:eastAsia="en-US"/>
              </w:rPr>
            </w:pPr>
            <w:r>
              <w:rPr>
                <w:lang w:eastAsia="en-US"/>
              </w:rPr>
              <w:t>Thu</w:t>
            </w:r>
          </w:p>
        </w:tc>
        <w:tc>
          <w:tcPr>
            <w:tcW w:w="290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0B0FF194" w14:textId="77777777" w:rsidR="004E2AF2" w:rsidRPr="004E2AF2" w:rsidRDefault="004E2AF2" w:rsidP="004E2AF2">
            <w:pPr>
              <w:rPr>
                <w:sz w:val="20"/>
                <w:szCs w:val="20"/>
                <w:lang w:eastAsia="en-US"/>
              </w:rPr>
            </w:pPr>
            <w:r w:rsidRPr="004E2AF2">
              <w:rPr>
                <w:sz w:val="20"/>
                <w:szCs w:val="20"/>
                <w:lang w:eastAsia="en-US"/>
              </w:rPr>
              <w:t>English + subtitles in Italian</w:t>
            </w:r>
          </w:p>
        </w:tc>
        <w:tc>
          <w:tcPr>
            <w:tcW w:w="11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DB3768E" w14:textId="77777777" w:rsidR="004E2AF2" w:rsidRDefault="004E2AF2" w:rsidP="004E2AF2">
            <w:pPr>
              <w:rPr>
                <w:lang w:eastAsia="en-US"/>
              </w:rPr>
            </w:pPr>
          </w:p>
        </w:tc>
        <w:tc>
          <w:tcPr>
            <w:tcW w:w="14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8D823D7"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6E3CB7E"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C027931"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75F00D29" w14:textId="77777777" w:rsidR="004E2AF2" w:rsidRDefault="004E2AF2" w:rsidP="004E2AF2">
            <w:pPr>
              <w:rPr>
                <w:lang w:eastAsia="en-US"/>
              </w:rPr>
            </w:pPr>
            <w:r>
              <w:rPr>
                <w:lang w:eastAsia="en-US"/>
              </w:rPr>
              <w:t>7am</w:t>
            </w:r>
          </w:p>
        </w:tc>
      </w:tr>
      <w:tr w:rsidR="004E2AF2" w14:paraId="7EB8659B" w14:textId="77777777" w:rsidTr="004E2AF2">
        <w:trPr>
          <w:trHeight w:hRule="exact" w:val="397"/>
        </w:trPr>
        <w:tc>
          <w:tcPr>
            <w:tcW w:w="8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4EC154F7" w14:textId="77777777" w:rsidR="004E2AF2" w:rsidRDefault="004E2AF2" w:rsidP="004E2AF2">
            <w:pPr>
              <w:rPr>
                <w:lang w:eastAsia="en-US"/>
              </w:rPr>
            </w:pPr>
            <w:r>
              <w:rPr>
                <w:lang w:eastAsia="en-US"/>
              </w:rPr>
              <w:t>3 Nov</w:t>
            </w:r>
          </w:p>
        </w:tc>
        <w:tc>
          <w:tcPr>
            <w:tcW w:w="6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69E5579A" w14:textId="77777777" w:rsidR="004E2AF2" w:rsidRDefault="004E2AF2" w:rsidP="004E2AF2">
            <w:pPr>
              <w:rPr>
                <w:lang w:eastAsia="en-US"/>
              </w:rPr>
            </w:pPr>
            <w:r>
              <w:rPr>
                <w:lang w:eastAsia="en-US"/>
              </w:rPr>
              <w:t>Thu</w:t>
            </w:r>
          </w:p>
        </w:tc>
        <w:tc>
          <w:tcPr>
            <w:tcW w:w="290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1E5EA0EA" w14:textId="77777777" w:rsidR="004E2AF2" w:rsidRPr="004E2AF2" w:rsidRDefault="004E2AF2" w:rsidP="004E2AF2">
            <w:pPr>
              <w:rPr>
                <w:sz w:val="20"/>
                <w:szCs w:val="20"/>
                <w:lang w:eastAsia="en-US"/>
              </w:rPr>
            </w:pPr>
            <w:r w:rsidRPr="004E2AF2">
              <w:rPr>
                <w:sz w:val="20"/>
                <w:szCs w:val="20"/>
                <w:lang w:eastAsia="en-US"/>
              </w:rPr>
              <w:t>English + subtitles in German</w:t>
            </w:r>
          </w:p>
        </w:tc>
        <w:tc>
          <w:tcPr>
            <w:tcW w:w="11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2F4FEF0D" w14:textId="77777777" w:rsidR="004E2AF2" w:rsidRDefault="004E2AF2" w:rsidP="004E2AF2">
            <w:pPr>
              <w:rPr>
                <w:lang w:eastAsia="en-US"/>
              </w:rPr>
            </w:pPr>
            <w:r>
              <w:rPr>
                <w:lang w:eastAsia="en-US"/>
              </w:rPr>
              <w:t>9am</w:t>
            </w:r>
          </w:p>
        </w:tc>
        <w:tc>
          <w:tcPr>
            <w:tcW w:w="14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2892887C" w14:textId="77777777" w:rsidR="004E2AF2" w:rsidRDefault="004E2AF2" w:rsidP="004E2AF2">
            <w:pPr>
              <w:rPr>
                <w:lang w:eastAsia="en-US"/>
              </w:rPr>
            </w:pPr>
            <w:r>
              <w:rPr>
                <w:lang w:eastAsia="en-US"/>
              </w:rPr>
              <w:t>10:00</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88AD0D2"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2079BE9D" w14:textId="77777777" w:rsidR="004E2AF2" w:rsidRDefault="004E2AF2" w:rsidP="004E2AF2">
            <w:pPr>
              <w:rPr>
                <w:lang w:eastAsia="en-US"/>
              </w:rPr>
            </w:pPr>
            <w:r>
              <w:rPr>
                <w:lang w:eastAsia="en-US"/>
              </w:rPr>
              <w:t>8pm</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79925AF5" w14:textId="77777777" w:rsidR="004E2AF2" w:rsidRDefault="004E2AF2" w:rsidP="004E2AF2">
            <w:pPr>
              <w:rPr>
                <w:lang w:eastAsia="en-US"/>
              </w:rPr>
            </w:pPr>
            <w:r>
              <w:rPr>
                <w:lang w:eastAsia="en-US"/>
              </w:rPr>
              <w:t>10pm</w:t>
            </w:r>
          </w:p>
        </w:tc>
      </w:tr>
      <w:tr w:rsidR="004E2AF2" w14:paraId="4380A3BC" w14:textId="77777777" w:rsidTr="004E2AF2">
        <w:trPr>
          <w:trHeight w:hRule="exact" w:val="397"/>
        </w:trPr>
        <w:tc>
          <w:tcPr>
            <w:tcW w:w="8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031EEE36" w14:textId="77777777" w:rsidR="004E2AF2" w:rsidRDefault="004E2AF2" w:rsidP="004E2AF2">
            <w:pPr>
              <w:rPr>
                <w:lang w:eastAsia="en-US"/>
              </w:rPr>
            </w:pPr>
            <w:r>
              <w:rPr>
                <w:lang w:eastAsia="en-US"/>
              </w:rPr>
              <w:t>3 Nov</w:t>
            </w:r>
          </w:p>
        </w:tc>
        <w:tc>
          <w:tcPr>
            <w:tcW w:w="6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4A54DAE" w14:textId="77777777" w:rsidR="004E2AF2" w:rsidRDefault="004E2AF2" w:rsidP="004E2AF2">
            <w:pPr>
              <w:rPr>
                <w:lang w:eastAsia="en-US"/>
              </w:rPr>
            </w:pPr>
            <w:r>
              <w:rPr>
                <w:lang w:eastAsia="en-US"/>
              </w:rPr>
              <w:t>Thu</w:t>
            </w:r>
          </w:p>
        </w:tc>
        <w:tc>
          <w:tcPr>
            <w:tcW w:w="290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64A1F1AA" w14:textId="77777777" w:rsidR="004E2AF2" w:rsidRPr="004E2AF2" w:rsidRDefault="004E2AF2" w:rsidP="004E2AF2">
            <w:pPr>
              <w:rPr>
                <w:sz w:val="20"/>
                <w:szCs w:val="20"/>
                <w:lang w:eastAsia="en-US"/>
              </w:rPr>
            </w:pPr>
            <w:r w:rsidRPr="004E2AF2">
              <w:rPr>
                <w:sz w:val="20"/>
                <w:szCs w:val="20"/>
                <w:lang w:eastAsia="en-US"/>
              </w:rPr>
              <w:t>English + subtitles in Danish</w:t>
            </w:r>
          </w:p>
        </w:tc>
        <w:tc>
          <w:tcPr>
            <w:tcW w:w="11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33C0F55A" w14:textId="77777777" w:rsidR="004E2AF2" w:rsidRDefault="004E2AF2" w:rsidP="004E2AF2">
            <w:pPr>
              <w:rPr>
                <w:lang w:eastAsia="en-US"/>
              </w:rPr>
            </w:pPr>
            <w:r>
              <w:rPr>
                <w:lang w:eastAsia="en-US"/>
              </w:rPr>
              <w:t>2pm</w:t>
            </w:r>
          </w:p>
        </w:tc>
        <w:tc>
          <w:tcPr>
            <w:tcW w:w="14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0C915B6F" w14:textId="77777777" w:rsidR="004E2AF2" w:rsidRDefault="004E2AF2" w:rsidP="004E2AF2">
            <w:pPr>
              <w:rPr>
                <w:lang w:eastAsia="en-US"/>
              </w:rPr>
            </w:pPr>
            <w:r>
              <w:rPr>
                <w:lang w:eastAsia="en-US"/>
              </w:rPr>
              <w:t>15:00</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3F6D6DB7" w14:textId="77777777" w:rsidR="004E2AF2" w:rsidRDefault="004E2AF2" w:rsidP="004E2AF2">
            <w:pPr>
              <w:rPr>
                <w:lang w:eastAsia="en-US"/>
              </w:rPr>
            </w:pPr>
            <w:r>
              <w:rPr>
                <w:lang w:eastAsia="en-US"/>
              </w:rPr>
              <w:t>10am</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416EEC1"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ED243D1" w14:textId="77777777" w:rsidR="004E2AF2" w:rsidRDefault="004E2AF2" w:rsidP="004E2AF2">
            <w:pPr>
              <w:rPr>
                <w:lang w:eastAsia="en-US"/>
              </w:rPr>
            </w:pPr>
          </w:p>
        </w:tc>
      </w:tr>
      <w:tr w:rsidR="004E2AF2" w14:paraId="6F4E9FF6" w14:textId="77777777" w:rsidTr="004E2AF2">
        <w:trPr>
          <w:trHeight w:hRule="exact" w:val="397"/>
        </w:trPr>
        <w:tc>
          <w:tcPr>
            <w:tcW w:w="8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391631F9" w14:textId="77777777" w:rsidR="004E2AF2" w:rsidRDefault="004E2AF2" w:rsidP="004E2AF2">
            <w:pPr>
              <w:rPr>
                <w:lang w:eastAsia="en-US"/>
              </w:rPr>
            </w:pPr>
            <w:r>
              <w:rPr>
                <w:lang w:eastAsia="en-US"/>
              </w:rPr>
              <w:t>3 Nov</w:t>
            </w:r>
          </w:p>
        </w:tc>
        <w:tc>
          <w:tcPr>
            <w:tcW w:w="6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2387ECA9" w14:textId="77777777" w:rsidR="004E2AF2" w:rsidRDefault="004E2AF2" w:rsidP="004E2AF2">
            <w:pPr>
              <w:rPr>
                <w:lang w:eastAsia="en-US"/>
              </w:rPr>
            </w:pPr>
            <w:r>
              <w:rPr>
                <w:lang w:eastAsia="en-US"/>
              </w:rPr>
              <w:t>Thu</w:t>
            </w:r>
          </w:p>
        </w:tc>
        <w:tc>
          <w:tcPr>
            <w:tcW w:w="290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308EC2A6" w14:textId="77777777" w:rsidR="004E2AF2" w:rsidRPr="004E2AF2" w:rsidRDefault="004E2AF2" w:rsidP="004E2AF2">
            <w:pPr>
              <w:rPr>
                <w:sz w:val="20"/>
                <w:szCs w:val="20"/>
                <w:lang w:eastAsia="en-US"/>
              </w:rPr>
            </w:pPr>
            <w:r w:rsidRPr="004E2AF2">
              <w:rPr>
                <w:sz w:val="20"/>
                <w:szCs w:val="20"/>
                <w:lang w:eastAsia="en-US"/>
              </w:rPr>
              <w:t>English + subtitles in Norwegian</w:t>
            </w:r>
          </w:p>
        </w:tc>
        <w:tc>
          <w:tcPr>
            <w:tcW w:w="11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6FCE1712" w14:textId="77777777" w:rsidR="004E2AF2" w:rsidRDefault="004E2AF2" w:rsidP="004E2AF2">
            <w:pPr>
              <w:rPr>
                <w:lang w:eastAsia="en-US"/>
              </w:rPr>
            </w:pPr>
            <w:r>
              <w:rPr>
                <w:lang w:eastAsia="en-US"/>
              </w:rPr>
              <w:t>6pm</w:t>
            </w:r>
          </w:p>
        </w:tc>
        <w:tc>
          <w:tcPr>
            <w:tcW w:w="14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057F34B" w14:textId="77777777" w:rsidR="004E2AF2" w:rsidRDefault="004E2AF2" w:rsidP="004E2AF2">
            <w:pPr>
              <w:rPr>
                <w:lang w:eastAsia="en-US"/>
              </w:rPr>
            </w:pPr>
            <w:r>
              <w:rPr>
                <w:lang w:eastAsia="en-US"/>
              </w:rPr>
              <w:t>19:00</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91D517F" w14:textId="77777777" w:rsidR="004E2AF2" w:rsidRDefault="004E2AF2" w:rsidP="004E2AF2">
            <w:pPr>
              <w:rPr>
                <w:lang w:eastAsia="en-US"/>
              </w:rPr>
            </w:pPr>
            <w:r>
              <w:rPr>
                <w:lang w:eastAsia="en-US"/>
              </w:rPr>
              <w:t>2pm</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4CC5964"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E8E2C84" w14:textId="77777777" w:rsidR="004E2AF2" w:rsidRDefault="004E2AF2" w:rsidP="004E2AF2">
            <w:pPr>
              <w:rPr>
                <w:lang w:eastAsia="en-US"/>
              </w:rPr>
            </w:pPr>
          </w:p>
        </w:tc>
      </w:tr>
      <w:tr w:rsidR="004E2AF2" w14:paraId="7A8BA58A" w14:textId="77777777" w:rsidTr="004E2AF2">
        <w:trPr>
          <w:trHeight w:hRule="exact" w:val="397"/>
        </w:trPr>
        <w:tc>
          <w:tcPr>
            <w:tcW w:w="8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365BA2AB" w14:textId="77777777" w:rsidR="004E2AF2" w:rsidRDefault="004E2AF2" w:rsidP="004E2AF2">
            <w:pPr>
              <w:rPr>
                <w:lang w:eastAsia="en-US"/>
              </w:rPr>
            </w:pPr>
            <w:r>
              <w:rPr>
                <w:lang w:eastAsia="en-US"/>
              </w:rPr>
              <w:t>4 Nov</w:t>
            </w:r>
          </w:p>
        </w:tc>
        <w:tc>
          <w:tcPr>
            <w:tcW w:w="6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747C4F29" w14:textId="77777777" w:rsidR="004E2AF2" w:rsidRDefault="004E2AF2" w:rsidP="004E2AF2">
            <w:pPr>
              <w:rPr>
                <w:lang w:eastAsia="en-US"/>
              </w:rPr>
            </w:pPr>
            <w:r>
              <w:rPr>
                <w:lang w:eastAsia="en-US"/>
              </w:rPr>
              <w:t>Fri</w:t>
            </w:r>
          </w:p>
        </w:tc>
        <w:tc>
          <w:tcPr>
            <w:tcW w:w="290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FF5DE50" w14:textId="77777777" w:rsidR="004E2AF2" w:rsidRPr="004E2AF2" w:rsidRDefault="004E2AF2" w:rsidP="004E2AF2">
            <w:pPr>
              <w:rPr>
                <w:sz w:val="20"/>
                <w:szCs w:val="20"/>
                <w:lang w:eastAsia="en-US"/>
              </w:rPr>
            </w:pPr>
            <w:r w:rsidRPr="004E2AF2">
              <w:rPr>
                <w:sz w:val="20"/>
                <w:szCs w:val="20"/>
                <w:lang w:eastAsia="en-US"/>
              </w:rPr>
              <w:t>English + subtitles in Norwegian</w:t>
            </w:r>
          </w:p>
        </w:tc>
        <w:tc>
          <w:tcPr>
            <w:tcW w:w="11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65E9E2B" w14:textId="77777777" w:rsidR="004E2AF2" w:rsidRDefault="004E2AF2" w:rsidP="004E2AF2">
            <w:pPr>
              <w:rPr>
                <w:lang w:eastAsia="en-US"/>
              </w:rPr>
            </w:pPr>
          </w:p>
        </w:tc>
        <w:tc>
          <w:tcPr>
            <w:tcW w:w="14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6E6C22C"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DB3D0D9"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65FFDE1"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B9B940D" w14:textId="77777777" w:rsidR="004E2AF2" w:rsidRDefault="004E2AF2" w:rsidP="004E2AF2">
            <w:pPr>
              <w:rPr>
                <w:lang w:eastAsia="en-US"/>
              </w:rPr>
            </w:pPr>
            <w:r>
              <w:rPr>
                <w:lang w:eastAsia="en-US"/>
              </w:rPr>
              <w:t>7am</w:t>
            </w:r>
          </w:p>
        </w:tc>
      </w:tr>
      <w:tr w:rsidR="004E2AF2" w14:paraId="62D06A06" w14:textId="77777777" w:rsidTr="004E2AF2">
        <w:trPr>
          <w:trHeight w:hRule="exact" w:val="397"/>
        </w:trPr>
        <w:tc>
          <w:tcPr>
            <w:tcW w:w="8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A5A91C6" w14:textId="77777777" w:rsidR="004E2AF2" w:rsidRDefault="004E2AF2" w:rsidP="004E2AF2">
            <w:pPr>
              <w:rPr>
                <w:lang w:eastAsia="en-US"/>
              </w:rPr>
            </w:pPr>
            <w:r>
              <w:rPr>
                <w:lang w:eastAsia="en-US"/>
              </w:rPr>
              <w:t>6 Nov</w:t>
            </w:r>
          </w:p>
        </w:tc>
        <w:tc>
          <w:tcPr>
            <w:tcW w:w="6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F972F78" w14:textId="77777777" w:rsidR="004E2AF2" w:rsidRDefault="004E2AF2" w:rsidP="004E2AF2">
            <w:pPr>
              <w:rPr>
                <w:lang w:eastAsia="en-US"/>
              </w:rPr>
            </w:pPr>
            <w:r>
              <w:rPr>
                <w:lang w:eastAsia="en-US"/>
              </w:rPr>
              <w:t>Sun</w:t>
            </w:r>
          </w:p>
        </w:tc>
        <w:tc>
          <w:tcPr>
            <w:tcW w:w="290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460506EE" w14:textId="77777777" w:rsidR="004E2AF2" w:rsidRPr="004E2AF2" w:rsidRDefault="004E2AF2" w:rsidP="004E2AF2">
            <w:pPr>
              <w:rPr>
                <w:sz w:val="20"/>
                <w:szCs w:val="20"/>
                <w:lang w:eastAsia="en-US"/>
              </w:rPr>
            </w:pPr>
            <w:r w:rsidRPr="004E2AF2">
              <w:rPr>
                <w:sz w:val="20"/>
                <w:szCs w:val="20"/>
                <w:lang w:eastAsia="en-US"/>
              </w:rPr>
              <w:t>English + subtitles in German</w:t>
            </w:r>
          </w:p>
        </w:tc>
        <w:tc>
          <w:tcPr>
            <w:tcW w:w="11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49E7A75C" w14:textId="77777777" w:rsidR="004E2AF2" w:rsidRDefault="004E2AF2" w:rsidP="004E2AF2">
            <w:pPr>
              <w:rPr>
                <w:lang w:eastAsia="en-US"/>
              </w:rPr>
            </w:pPr>
            <w:r>
              <w:rPr>
                <w:lang w:eastAsia="en-US"/>
              </w:rPr>
              <w:t>11am</w:t>
            </w:r>
          </w:p>
        </w:tc>
        <w:tc>
          <w:tcPr>
            <w:tcW w:w="14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70C5886" w14:textId="77777777" w:rsidR="004E2AF2" w:rsidRDefault="004E2AF2" w:rsidP="004E2AF2">
            <w:pPr>
              <w:rPr>
                <w:lang w:eastAsia="en-US"/>
              </w:rPr>
            </w:pPr>
            <w:r>
              <w:rPr>
                <w:lang w:eastAsia="en-US"/>
              </w:rPr>
              <w:t>Noon</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FAD004C"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7AF1217F" w14:textId="77777777" w:rsidR="004E2AF2" w:rsidRDefault="004E2AF2" w:rsidP="004E2AF2">
            <w:pPr>
              <w:rPr>
                <w:lang w:eastAsia="en-US"/>
              </w:rPr>
            </w:pPr>
            <w:r>
              <w:rPr>
                <w:lang w:eastAsia="en-US"/>
              </w:rPr>
              <w:t>10pm</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0F9F06B1" w14:textId="77777777" w:rsidR="004E2AF2" w:rsidRDefault="004E2AF2" w:rsidP="004E2AF2">
            <w:pPr>
              <w:rPr>
                <w:lang w:eastAsia="en-US"/>
              </w:rPr>
            </w:pPr>
            <w:r>
              <w:rPr>
                <w:lang w:eastAsia="en-US"/>
              </w:rPr>
              <w:t>Midnight</w:t>
            </w:r>
          </w:p>
        </w:tc>
      </w:tr>
      <w:tr w:rsidR="004E2AF2" w14:paraId="776F2F76" w14:textId="77777777" w:rsidTr="004E2AF2">
        <w:trPr>
          <w:trHeight w:hRule="exact" w:val="397"/>
        </w:trPr>
        <w:tc>
          <w:tcPr>
            <w:tcW w:w="8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70804B15" w14:textId="77777777" w:rsidR="004E2AF2" w:rsidRDefault="004E2AF2" w:rsidP="004E2AF2">
            <w:pPr>
              <w:rPr>
                <w:lang w:eastAsia="en-US"/>
              </w:rPr>
            </w:pPr>
            <w:r>
              <w:rPr>
                <w:lang w:eastAsia="en-US"/>
              </w:rPr>
              <w:t>7 Nov</w:t>
            </w:r>
          </w:p>
        </w:tc>
        <w:tc>
          <w:tcPr>
            <w:tcW w:w="6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04CD5BD8" w14:textId="77777777" w:rsidR="004E2AF2" w:rsidRDefault="004E2AF2" w:rsidP="004E2AF2">
            <w:pPr>
              <w:rPr>
                <w:lang w:eastAsia="en-US"/>
              </w:rPr>
            </w:pPr>
            <w:r>
              <w:rPr>
                <w:lang w:eastAsia="en-US"/>
              </w:rPr>
              <w:t>Mon</w:t>
            </w:r>
          </w:p>
        </w:tc>
        <w:tc>
          <w:tcPr>
            <w:tcW w:w="290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54920A5" w14:textId="77777777" w:rsidR="004E2AF2" w:rsidRPr="004E2AF2" w:rsidRDefault="004E2AF2" w:rsidP="004E2AF2">
            <w:pPr>
              <w:rPr>
                <w:sz w:val="20"/>
                <w:szCs w:val="20"/>
                <w:lang w:eastAsia="en-US"/>
              </w:rPr>
            </w:pPr>
            <w:r w:rsidRPr="004E2AF2">
              <w:rPr>
                <w:sz w:val="20"/>
                <w:szCs w:val="20"/>
                <w:lang w:eastAsia="en-US"/>
              </w:rPr>
              <w:t>English + subtitles in Swedish</w:t>
            </w:r>
          </w:p>
        </w:tc>
        <w:tc>
          <w:tcPr>
            <w:tcW w:w="11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7176361A" w14:textId="77777777" w:rsidR="004E2AF2" w:rsidRDefault="004E2AF2" w:rsidP="004E2AF2">
            <w:pPr>
              <w:rPr>
                <w:lang w:eastAsia="en-US"/>
              </w:rPr>
            </w:pPr>
            <w:r>
              <w:rPr>
                <w:lang w:eastAsia="en-US"/>
              </w:rPr>
              <w:t>9am</w:t>
            </w:r>
          </w:p>
        </w:tc>
        <w:tc>
          <w:tcPr>
            <w:tcW w:w="14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F066D51" w14:textId="77777777" w:rsidR="004E2AF2" w:rsidRDefault="004E2AF2" w:rsidP="004E2AF2">
            <w:pPr>
              <w:rPr>
                <w:lang w:eastAsia="en-US"/>
              </w:rPr>
            </w:pPr>
            <w:r>
              <w:rPr>
                <w:lang w:eastAsia="en-US"/>
              </w:rPr>
              <w:t>10:00</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49CAF98"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A0914A9" w14:textId="77777777" w:rsidR="004E2AF2" w:rsidRDefault="004E2AF2" w:rsidP="004E2AF2">
            <w:pPr>
              <w:rPr>
                <w:lang w:eastAsia="en-US"/>
              </w:rPr>
            </w:pPr>
            <w:r>
              <w:rPr>
                <w:lang w:eastAsia="en-US"/>
              </w:rPr>
              <w:t>8pm</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296A8B4F" w14:textId="77777777" w:rsidR="004E2AF2" w:rsidRDefault="004E2AF2" w:rsidP="004E2AF2">
            <w:pPr>
              <w:rPr>
                <w:lang w:eastAsia="en-US"/>
              </w:rPr>
            </w:pPr>
            <w:r>
              <w:rPr>
                <w:lang w:eastAsia="en-US"/>
              </w:rPr>
              <w:t>10pm</w:t>
            </w:r>
          </w:p>
        </w:tc>
      </w:tr>
      <w:tr w:rsidR="004E2AF2" w14:paraId="5ABF5E91" w14:textId="77777777" w:rsidTr="004E2AF2">
        <w:trPr>
          <w:trHeight w:hRule="exact" w:val="397"/>
        </w:trPr>
        <w:tc>
          <w:tcPr>
            <w:tcW w:w="8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7F7CB2EE" w14:textId="77777777" w:rsidR="004E2AF2" w:rsidRDefault="004E2AF2" w:rsidP="004E2AF2">
            <w:pPr>
              <w:rPr>
                <w:lang w:eastAsia="en-US"/>
              </w:rPr>
            </w:pPr>
            <w:r>
              <w:rPr>
                <w:lang w:eastAsia="en-US"/>
              </w:rPr>
              <w:t>7 Nov</w:t>
            </w:r>
          </w:p>
        </w:tc>
        <w:tc>
          <w:tcPr>
            <w:tcW w:w="6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6DE95868" w14:textId="77777777" w:rsidR="004E2AF2" w:rsidRDefault="004E2AF2" w:rsidP="004E2AF2">
            <w:pPr>
              <w:rPr>
                <w:lang w:eastAsia="en-US"/>
              </w:rPr>
            </w:pPr>
            <w:r>
              <w:rPr>
                <w:lang w:eastAsia="en-US"/>
              </w:rPr>
              <w:t>Mon</w:t>
            </w:r>
          </w:p>
        </w:tc>
        <w:tc>
          <w:tcPr>
            <w:tcW w:w="290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2BF1890A" w14:textId="77777777" w:rsidR="004E2AF2" w:rsidRPr="004E2AF2" w:rsidRDefault="004E2AF2" w:rsidP="004E2AF2">
            <w:pPr>
              <w:rPr>
                <w:sz w:val="20"/>
                <w:szCs w:val="20"/>
                <w:lang w:eastAsia="en-US"/>
              </w:rPr>
            </w:pPr>
            <w:r w:rsidRPr="004E2AF2">
              <w:rPr>
                <w:sz w:val="20"/>
                <w:szCs w:val="20"/>
                <w:lang w:eastAsia="en-US"/>
              </w:rPr>
              <w:t>English + subtitles in Italian</w:t>
            </w:r>
          </w:p>
        </w:tc>
        <w:tc>
          <w:tcPr>
            <w:tcW w:w="11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6C2316D4" w14:textId="77777777" w:rsidR="004E2AF2" w:rsidRDefault="004E2AF2" w:rsidP="004E2AF2">
            <w:pPr>
              <w:rPr>
                <w:lang w:eastAsia="en-US"/>
              </w:rPr>
            </w:pPr>
            <w:r>
              <w:rPr>
                <w:lang w:eastAsia="en-US"/>
              </w:rPr>
              <w:t>4pm</w:t>
            </w:r>
          </w:p>
        </w:tc>
        <w:tc>
          <w:tcPr>
            <w:tcW w:w="14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192FA6D3" w14:textId="77777777" w:rsidR="004E2AF2" w:rsidRDefault="004E2AF2" w:rsidP="004E2AF2">
            <w:pPr>
              <w:rPr>
                <w:lang w:eastAsia="en-US"/>
              </w:rPr>
            </w:pPr>
            <w:r>
              <w:rPr>
                <w:lang w:eastAsia="en-US"/>
              </w:rPr>
              <w:t>17:00</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41F9E07" w14:textId="77777777" w:rsidR="004E2AF2" w:rsidRDefault="004E2AF2" w:rsidP="004E2AF2">
            <w:pPr>
              <w:rPr>
                <w:lang w:eastAsia="en-US"/>
              </w:rPr>
            </w:pPr>
            <w:r>
              <w:rPr>
                <w:lang w:eastAsia="en-US"/>
              </w:rPr>
              <w:t>11am</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BFE6748"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9CD0ED8" w14:textId="77777777" w:rsidR="004E2AF2" w:rsidRDefault="004E2AF2" w:rsidP="004E2AF2">
            <w:pPr>
              <w:rPr>
                <w:lang w:eastAsia="en-US"/>
              </w:rPr>
            </w:pPr>
          </w:p>
        </w:tc>
      </w:tr>
      <w:tr w:rsidR="004E2AF2" w14:paraId="1F282C99" w14:textId="77777777" w:rsidTr="004E2AF2">
        <w:trPr>
          <w:trHeight w:hRule="exact" w:val="397"/>
        </w:trPr>
        <w:tc>
          <w:tcPr>
            <w:tcW w:w="84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7A9BC24E" w14:textId="77777777" w:rsidR="004E2AF2" w:rsidRDefault="004E2AF2" w:rsidP="004E2AF2">
            <w:pPr>
              <w:rPr>
                <w:lang w:eastAsia="en-US"/>
              </w:rPr>
            </w:pPr>
            <w:r>
              <w:rPr>
                <w:lang w:eastAsia="en-US"/>
              </w:rPr>
              <w:t>9 Nov</w:t>
            </w:r>
          </w:p>
        </w:tc>
        <w:tc>
          <w:tcPr>
            <w:tcW w:w="6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447A1E2D" w14:textId="77777777" w:rsidR="004E2AF2" w:rsidRDefault="004E2AF2" w:rsidP="004E2AF2">
            <w:pPr>
              <w:rPr>
                <w:lang w:eastAsia="en-US"/>
              </w:rPr>
            </w:pPr>
            <w:r>
              <w:rPr>
                <w:lang w:eastAsia="en-US"/>
              </w:rPr>
              <w:t>Wed</w:t>
            </w:r>
          </w:p>
        </w:tc>
        <w:tc>
          <w:tcPr>
            <w:tcW w:w="290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1BE4774C" w14:textId="77777777" w:rsidR="004E2AF2" w:rsidRPr="004E2AF2" w:rsidRDefault="004E2AF2" w:rsidP="004E2AF2">
            <w:pPr>
              <w:rPr>
                <w:sz w:val="20"/>
                <w:szCs w:val="20"/>
                <w:lang w:eastAsia="en-US"/>
              </w:rPr>
            </w:pPr>
            <w:r w:rsidRPr="004E2AF2">
              <w:rPr>
                <w:sz w:val="20"/>
                <w:szCs w:val="20"/>
                <w:lang w:eastAsia="en-US"/>
              </w:rPr>
              <w:t>English + subtitles in French</w:t>
            </w:r>
          </w:p>
        </w:tc>
        <w:tc>
          <w:tcPr>
            <w:tcW w:w="11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26C15502" w14:textId="77777777" w:rsidR="004E2AF2" w:rsidRDefault="004E2AF2" w:rsidP="004E2AF2">
            <w:pPr>
              <w:rPr>
                <w:lang w:eastAsia="en-US"/>
              </w:rPr>
            </w:pPr>
            <w:r>
              <w:rPr>
                <w:lang w:eastAsia="en-US"/>
              </w:rPr>
              <w:t>9am</w:t>
            </w:r>
          </w:p>
        </w:tc>
        <w:tc>
          <w:tcPr>
            <w:tcW w:w="14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61E7029E" w14:textId="77777777" w:rsidR="004E2AF2" w:rsidRDefault="004E2AF2" w:rsidP="004E2AF2">
            <w:pPr>
              <w:rPr>
                <w:lang w:eastAsia="en-US"/>
              </w:rPr>
            </w:pPr>
            <w:r>
              <w:rPr>
                <w:lang w:eastAsia="en-US"/>
              </w:rPr>
              <w:t>10:00</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65C5FE1" w14:textId="77777777" w:rsidR="004E2AF2" w:rsidRDefault="004E2AF2" w:rsidP="004E2AF2">
            <w:pPr>
              <w:rPr>
                <w:lang w:eastAsia="en-US"/>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0D73DF0" w14:textId="77777777" w:rsidR="004E2AF2" w:rsidRDefault="004E2AF2" w:rsidP="004E2AF2">
            <w:pPr>
              <w:rPr>
                <w:lang w:eastAsia="en-US"/>
              </w:rPr>
            </w:pPr>
            <w:r>
              <w:rPr>
                <w:lang w:eastAsia="en-US"/>
              </w:rPr>
              <w:t>8pm</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6C6FFC1F" w14:textId="77777777" w:rsidR="004E2AF2" w:rsidRDefault="004E2AF2" w:rsidP="004E2AF2">
            <w:pPr>
              <w:rPr>
                <w:lang w:eastAsia="en-US"/>
              </w:rPr>
            </w:pPr>
            <w:r>
              <w:rPr>
                <w:lang w:eastAsia="en-US"/>
              </w:rPr>
              <w:t>10pm</w:t>
            </w:r>
          </w:p>
        </w:tc>
      </w:tr>
    </w:tbl>
    <w:p w14:paraId="63439C75" w14:textId="77777777" w:rsidR="004E2AF2" w:rsidRDefault="004E2AF2" w:rsidP="004E2AF2">
      <w:pPr>
        <w:pStyle w:val="Heading3"/>
      </w:pPr>
      <w:r>
        <w:rPr>
          <w:rFonts w:eastAsiaTheme="minorHAnsi"/>
        </w:rPr>
        <w:t>Joining instructions</w:t>
      </w:r>
    </w:p>
    <w:p w14:paraId="33D61B28" w14:textId="77777777" w:rsidR="004E2AF2" w:rsidRDefault="004E2AF2" w:rsidP="004E2AF2">
      <w:pPr>
        <w:rPr>
          <w:rFonts w:eastAsiaTheme="minorHAnsi"/>
          <w:lang w:eastAsia="en-GB"/>
        </w:rPr>
      </w:pPr>
      <w:r>
        <w:t xml:space="preserve">Please click </w:t>
      </w:r>
    </w:p>
    <w:p w14:paraId="37DCA187" w14:textId="77777777" w:rsidR="004E2AF2" w:rsidRDefault="004E2AF2" w:rsidP="004E2AF2">
      <w:pPr>
        <w:ind w:firstLine="720"/>
      </w:pPr>
      <w:hyperlink r:id="rId36" w:history="1">
        <w:r>
          <w:rPr>
            <w:rStyle w:val="Hyperlink"/>
          </w:rPr>
          <w:t>www.tinyurl.com/realbridge</w:t>
        </w:r>
      </w:hyperlink>
    </w:p>
    <w:p w14:paraId="262D8346" w14:textId="77777777" w:rsidR="004E2AF2" w:rsidRDefault="004E2AF2" w:rsidP="004E2AF2">
      <w:r>
        <w:t>It is helpful if you arrive a few minutes early.</w:t>
      </w:r>
      <w:bookmarkEnd w:id="2"/>
    </w:p>
    <w:p w14:paraId="3B11D5FE" w14:textId="77777777" w:rsidR="004E2AF2" w:rsidRDefault="004E2AF2" w:rsidP="004E2AF2">
      <w:pPr>
        <w:pStyle w:val="Heading2"/>
      </w:pPr>
      <w:r>
        <w:rPr>
          <w:rStyle w:val="Strong"/>
          <w:b/>
          <w:bCs/>
        </w:rPr>
        <w:t>Contacting RealBridge</w:t>
      </w:r>
    </w:p>
    <w:p w14:paraId="364B48A4" w14:textId="77777777" w:rsidR="004E2AF2" w:rsidRDefault="004E2AF2" w:rsidP="004E2AF2">
      <w:pPr>
        <w:rPr>
          <w:rFonts w:eastAsiaTheme="minorHAnsi"/>
        </w:rPr>
      </w:pPr>
      <w:r>
        <w:t xml:space="preserve">If you have a problem during a session, </w:t>
      </w:r>
      <w:r>
        <w:rPr>
          <w:b/>
          <w:bCs/>
        </w:rPr>
        <w:t>please call us on one of the numbers below</w:t>
      </w:r>
      <w:r>
        <w:t>. We are happy to take your call, and we want people to contact us for help. Normal hours are 7am to 11pm UK, but for emergencies you can call outside these times.</w:t>
      </w:r>
    </w:p>
    <w:p w14:paraId="012E8D7B" w14:textId="77777777" w:rsidR="004E2AF2" w:rsidRDefault="004E2AF2" w:rsidP="004E2AF2">
      <w:r>
        <w:t>For less urgent questions, please email us.</w:t>
      </w:r>
    </w:p>
    <w:p w14:paraId="71F64940" w14:textId="77777777" w:rsidR="004E2AF2" w:rsidRDefault="004E2AF2" w:rsidP="004E2AF2">
      <w:r>
        <w:t xml:space="preserve">Our email address is: </w:t>
      </w:r>
      <w:hyperlink r:id="rId37" w:history="1">
        <w:r>
          <w:rPr>
            <w:rStyle w:val="Hyperlink"/>
          </w:rPr>
          <w:t>support@realbridge.online</w:t>
        </w:r>
      </w:hyperlink>
    </w:p>
    <w:p w14:paraId="1065047B" w14:textId="77777777" w:rsidR="004E2AF2" w:rsidRDefault="004E2AF2" w:rsidP="004E2AF2">
      <w:r>
        <w:t>Numbers for contacting RealBridge (including immediate support issues):</w:t>
      </w:r>
    </w:p>
    <w:p w14:paraId="0E6994D0" w14:textId="77777777" w:rsidR="004E2AF2" w:rsidRDefault="004E2AF2" w:rsidP="004E2AF2">
      <w:pPr>
        <w:ind w:left="720"/>
      </w:pPr>
      <w:r>
        <w:t>+44 (0) 794 232 2209</w:t>
      </w:r>
    </w:p>
    <w:p w14:paraId="037EB6E6" w14:textId="77777777" w:rsidR="004E2AF2" w:rsidRDefault="004E2AF2" w:rsidP="004E2AF2">
      <w:pPr>
        <w:ind w:left="720"/>
      </w:pPr>
      <w:r>
        <w:t>+44 (0) 772 692 0784</w:t>
      </w:r>
    </w:p>
    <w:p w14:paraId="2F3B4609" w14:textId="77777777" w:rsidR="004E2AF2" w:rsidRDefault="004E2AF2" w:rsidP="004E2AF2"/>
    <w:p w14:paraId="0FFA8EC1" w14:textId="77777777" w:rsidR="004E2AF2" w:rsidRDefault="004E2AF2" w:rsidP="004E2AF2">
      <w:pPr>
        <w:rPr>
          <w:color w:val="202020"/>
          <w:sz w:val="18"/>
          <w:szCs w:val="18"/>
        </w:rPr>
      </w:pPr>
      <w:r>
        <w:rPr>
          <w:rStyle w:val="Strong"/>
          <w:b w:val="0"/>
          <w:bCs w:val="0"/>
          <w:color w:val="202020"/>
          <w:sz w:val="18"/>
          <w:szCs w:val="18"/>
        </w:rPr>
        <w:t>Our email address is: </w:t>
      </w:r>
      <w:hyperlink r:id="rId38" w:history="1">
        <w:r>
          <w:rPr>
            <w:rStyle w:val="Hyperlink"/>
            <w:sz w:val="18"/>
            <w:szCs w:val="18"/>
          </w:rPr>
          <w:t>support@realbridge.online</w:t>
        </w:r>
      </w:hyperlink>
      <w:r>
        <w:rPr>
          <w:color w:val="202020"/>
          <w:sz w:val="18"/>
          <w:szCs w:val="18"/>
        </w:rPr>
        <w:t xml:space="preserve"> . If you do not wish to get these emails, please reply to this email, asking us to remove you.</w:t>
      </w:r>
      <w:bookmarkEnd w:id="0"/>
    </w:p>
    <w:p w14:paraId="1A434088" w14:textId="77777777" w:rsidR="004E2AF2" w:rsidRDefault="004E2AF2" w:rsidP="004E2AF2">
      <w:pPr>
        <w:rPr>
          <w:rFonts w:asciiTheme="minorHAnsi" w:eastAsiaTheme="minorHAnsi" w:hAnsiTheme="minorHAnsi" w:cstheme="minorBidi"/>
        </w:rPr>
      </w:pPr>
    </w:p>
    <w:p w14:paraId="04B9C3D1" w14:textId="77777777" w:rsidR="004054A4" w:rsidRDefault="004054A4"/>
    <w:sectPr w:rsidR="004054A4" w:rsidSect="004E2AF2">
      <w:pgSz w:w="11906" w:h="16838"/>
      <w:pgMar w:top="45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7FC"/>
    <w:multiLevelType w:val="hybridMultilevel"/>
    <w:tmpl w:val="1C428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F063E0"/>
    <w:multiLevelType w:val="hybridMultilevel"/>
    <w:tmpl w:val="582E5C7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262F49"/>
    <w:multiLevelType w:val="hybridMultilevel"/>
    <w:tmpl w:val="670C8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BB559C"/>
    <w:multiLevelType w:val="hybridMultilevel"/>
    <w:tmpl w:val="27762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B07BD6"/>
    <w:multiLevelType w:val="hybridMultilevel"/>
    <w:tmpl w:val="2168E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F8122D7"/>
    <w:multiLevelType w:val="hybridMultilevel"/>
    <w:tmpl w:val="AD668CA2"/>
    <w:lvl w:ilvl="0" w:tplc="4A8426E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0BA0B9B"/>
    <w:multiLevelType w:val="hybridMultilevel"/>
    <w:tmpl w:val="E90E5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0B39FD"/>
    <w:multiLevelType w:val="hybridMultilevel"/>
    <w:tmpl w:val="C8DE7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BD107F"/>
    <w:multiLevelType w:val="hybridMultilevel"/>
    <w:tmpl w:val="4120C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E70A10"/>
    <w:multiLevelType w:val="hybridMultilevel"/>
    <w:tmpl w:val="8D02F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8AC3A89"/>
    <w:multiLevelType w:val="hybridMultilevel"/>
    <w:tmpl w:val="C4B25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4E55A8"/>
    <w:multiLevelType w:val="hybridMultilevel"/>
    <w:tmpl w:val="A348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15202E1"/>
    <w:multiLevelType w:val="hybridMultilevel"/>
    <w:tmpl w:val="63A88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8685A10"/>
    <w:multiLevelType w:val="hybridMultilevel"/>
    <w:tmpl w:val="CA6C4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972BCE"/>
    <w:multiLevelType w:val="hybridMultilevel"/>
    <w:tmpl w:val="73E0B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08492D"/>
    <w:multiLevelType w:val="hybridMultilevel"/>
    <w:tmpl w:val="94B2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D53517"/>
    <w:multiLevelType w:val="hybridMultilevel"/>
    <w:tmpl w:val="BFBC3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FB77C44"/>
    <w:multiLevelType w:val="hybridMultilevel"/>
    <w:tmpl w:val="FD601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2E64300"/>
    <w:multiLevelType w:val="hybridMultilevel"/>
    <w:tmpl w:val="30440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98144725">
    <w:abstractNumId w:val="15"/>
    <w:lvlOverride w:ilvl="0"/>
    <w:lvlOverride w:ilvl="1"/>
    <w:lvlOverride w:ilvl="2"/>
    <w:lvlOverride w:ilvl="3"/>
    <w:lvlOverride w:ilvl="4"/>
    <w:lvlOverride w:ilvl="5"/>
    <w:lvlOverride w:ilvl="6"/>
    <w:lvlOverride w:ilvl="7"/>
    <w:lvlOverride w:ilvl="8"/>
  </w:num>
  <w:num w:numId="2" w16cid:durableId="419647586">
    <w:abstractNumId w:val="0"/>
    <w:lvlOverride w:ilvl="0"/>
    <w:lvlOverride w:ilvl="1"/>
    <w:lvlOverride w:ilvl="2"/>
    <w:lvlOverride w:ilvl="3"/>
    <w:lvlOverride w:ilvl="4"/>
    <w:lvlOverride w:ilvl="5"/>
    <w:lvlOverride w:ilvl="6"/>
    <w:lvlOverride w:ilvl="7"/>
    <w:lvlOverride w:ilvl="8"/>
  </w:num>
  <w:num w:numId="3" w16cid:durableId="600067644">
    <w:abstractNumId w:val="12"/>
    <w:lvlOverride w:ilvl="0"/>
    <w:lvlOverride w:ilvl="1"/>
    <w:lvlOverride w:ilvl="2"/>
    <w:lvlOverride w:ilvl="3"/>
    <w:lvlOverride w:ilvl="4"/>
    <w:lvlOverride w:ilvl="5"/>
    <w:lvlOverride w:ilvl="6"/>
    <w:lvlOverride w:ilvl="7"/>
    <w:lvlOverride w:ilvl="8"/>
  </w:num>
  <w:num w:numId="4" w16cid:durableId="602030736">
    <w:abstractNumId w:val="9"/>
    <w:lvlOverride w:ilvl="0"/>
    <w:lvlOverride w:ilvl="1"/>
    <w:lvlOverride w:ilvl="2"/>
    <w:lvlOverride w:ilvl="3"/>
    <w:lvlOverride w:ilvl="4"/>
    <w:lvlOverride w:ilvl="5"/>
    <w:lvlOverride w:ilvl="6"/>
    <w:lvlOverride w:ilvl="7"/>
    <w:lvlOverride w:ilvl="8"/>
  </w:num>
  <w:num w:numId="5" w16cid:durableId="220362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84346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3910649">
    <w:abstractNumId w:val="6"/>
    <w:lvlOverride w:ilvl="0"/>
    <w:lvlOverride w:ilvl="1"/>
    <w:lvlOverride w:ilvl="2"/>
    <w:lvlOverride w:ilvl="3"/>
    <w:lvlOverride w:ilvl="4"/>
    <w:lvlOverride w:ilvl="5"/>
    <w:lvlOverride w:ilvl="6"/>
    <w:lvlOverride w:ilvl="7"/>
    <w:lvlOverride w:ilvl="8"/>
  </w:num>
  <w:num w:numId="8" w16cid:durableId="295841545">
    <w:abstractNumId w:val="10"/>
    <w:lvlOverride w:ilvl="0"/>
    <w:lvlOverride w:ilvl="1"/>
    <w:lvlOverride w:ilvl="2"/>
    <w:lvlOverride w:ilvl="3"/>
    <w:lvlOverride w:ilvl="4"/>
    <w:lvlOverride w:ilvl="5"/>
    <w:lvlOverride w:ilvl="6"/>
    <w:lvlOverride w:ilvl="7"/>
    <w:lvlOverride w:ilvl="8"/>
  </w:num>
  <w:num w:numId="9" w16cid:durableId="1895314533">
    <w:abstractNumId w:val="7"/>
    <w:lvlOverride w:ilvl="0"/>
    <w:lvlOverride w:ilvl="1"/>
    <w:lvlOverride w:ilvl="2"/>
    <w:lvlOverride w:ilvl="3"/>
    <w:lvlOverride w:ilvl="4"/>
    <w:lvlOverride w:ilvl="5"/>
    <w:lvlOverride w:ilvl="6"/>
    <w:lvlOverride w:ilvl="7"/>
    <w:lvlOverride w:ilvl="8"/>
  </w:num>
  <w:num w:numId="10" w16cid:durableId="1429348405">
    <w:abstractNumId w:val="18"/>
    <w:lvlOverride w:ilvl="0"/>
    <w:lvlOverride w:ilvl="1"/>
    <w:lvlOverride w:ilvl="2"/>
    <w:lvlOverride w:ilvl="3"/>
    <w:lvlOverride w:ilvl="4"/>
    <w:lvlOverride w:ilvl="5"/>
    <w:lvlOverride w:ilvl="6"/>
    <w:lvlOverride w:ilvl="7"/>
    <w:lvlOverride w:ilvl="8"/>
  </w:num>
  <w:num w:numId="11" w16cid:durableId="1101410026">
    <w:abstractNumId w:val="17"/>
    <w:lvlOverride w:ilvl="0"/>
    <w:lvlOverride w:ilvl="1"/>
    <w:lvlOverride w:ilvl="2"/>
    <w:lvlOverride w:ilvl="3"/>
    <w:lvlOverride w:ilvl="4"/>
    <w:lvlOverride w:ilvl="5"/>
    <w:lvlOverride w:ilvl="6"/>
    <w:lvlOverride w:ilvl="7"/>
    <w:lvlOverride w:ilvl="8"/>
  </w:num>
  <w:num w:numId="12" w16cid:durableId="1903325319">
    <w:abstractNumId w:val="8"/>
    <w:lvlOverride w:ilvl="0"/>
    <w:lvlOverride w:ilvl="1"/>
    <w:lvlOverride w:ilvl="2"/>
    <w:lvlOverride w:ilvl="3"/>
    <w:lvlOverride w:ilvl="4"/>
    <w:lvlOverride w:ilvl="5"/>
    <w:lvlOverride w:ilvl="6"/>
    <w:lvlOverride w:ilvl="7"/>
    <w:lvlOverride w:ilvl="8"/>
  </w:num>
  <w:num w:numId="13" w16cid:durableId="494105143">
    <w:abstractNumId w:val="2"/>
    <w:lvlOverride w:ilvl="0"/>
    <w:lvlOverride w:ilvl="1"/>
    <w:lvlOverride w:ilvl="2"/>
    <w:lvlOverride w:ilvl="3"/>
    <w:lvlOverride w:ilvl="4"/>
    <w:lvlOverride w:ilvl="5"/>
    <w:lvlOverride w:ilvl="6"/>
    <w:lvlOverride w:ilvl="7"/>
    <w:lvlOverride w:ilvl="8"/>
  </w:num>
  <w:num w:numId="14" w16cid:durableId="868448720">
    <w:abstractNumId w:val="13"/>
    <w:lvlOverride w:ilvl="0"/>
    <w:lvlOverride w:ilvl="1"/>
    <w:lvlOverride w:ilvl="2"/>
    <w:lvlOverride w:ilvl="3"/>
    <w:lvlOverride w:ilvl="4"/>
    <w:lvlOverride w:ilvl="5"/>
    <w:lvlOverride w:ilvl="6"/>
    <w:lvlOverride w:ilvl="7"/>
    <w:lvlOverride w:ilvl="8"/>
  </w:num>
  <w:num w:numId="15" w16cid:durableId="1575814585">
    <w:abstractNumId w:val="14"/>
    <w:lvlOverride w:ilvl="0"/>
    <w:lvlOverride w:ilvl="1"/>
    <w:lvlOverride w:ilvl="2"/>
    <w:lvlOverride w:ilvl="3"/>
    <w:lvlOverride w:ilvl="4"/>
    <w:lvlOverride w:ilvl="5"/>
    <w:lvlOverride w:ilvl="6"/>
    <w:lvlOverride w:ilvl="7"/>
    <w:lvlOverride w:ilvl="8"/>
  </w:num>
  <w:num w:numId="16" w16cid:durableId="2127459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6712823">
    <w:abstractNumId w:val="11"/>
    <w:lvlOverride w:ilvl="0"/>
    <w:lvlOverride w:ilvl="1"/>
    <w:lvlOverride w:ilvl="2"/>
    <w:lvlOverride w:ilvl="3"/>
    <w:lvlOverride w:ilvl="4"/>
    <w:lvlOverride w:ilvl="5"/>
    <w:lvlOverride w:ilvl="6"/>
    <w:lvlOverride w:ilvl="7"/>
    <w:lvlOverride w:ilvl="8"/>
  </w:num>
  <w:num w:numId="18" w16cid:durableId="709377872">
    <w:abstractNumId w:val="16"/>
    <w:lvlOverride w:ilvl="0"/>
    <w:lvlOverride w:ilvl="1"/>
    <w:lvlOverride w:ilvl="2"/>
    <w:lvlOverride w:ilvl="3"/>
    <w:lvlOverride w:ilvl="4"/>
    <w:lvlOverride w:ilvl="5"/>
    <w:lvlOverride w:ilvl="6"/>
    <w:lvlOverride w:ilvl="7"/>
    <w:lvlOverride w:ilvl="8"/>
  </w:num>
  <w:num w:numId="19" w16cid:durableId="31707634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F2"/>
    <w:rsid w:val="004054A4"/>
    <w:rsid w:val="004E2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4B18"/>
  <w15:chartTrackingRefBased/>
  <w15:docId w15:val="{350832E7-CA3D-45EE-BCF2-5E12CA5D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AF2"/>
    <w:pPr>
      <w:spacing w:after="0" w:line="240" w:lineRule="auto"/>
    </w:pPr>
    <w:rPr>
      <w:rFonts w:ascii="Calibri" w:eastAsia="Gulim" w:hAnsi="Calibri" w:cs="Calibri"/>
      <w:lang w:eastAsia="ko-KR"/>
    </w:rPr>
  </w:style>
  <w:style w:type="paragraph" w:styleId="Heading2">
    <w:name w:val="heading 2"/>
    <w:basedOn w:val="Normal"/>
    <w:link w:val="Heading2Char"/>
    <w:uiPriority w:val="9"/>
    <w:semiHidden/>
    <w:unhideWhenUsed/>
    <w:qFormat/>
    <w:rsid w:val="004E2AF2"/>
    <w:pPr>
      <w:spacing w:before="300" w:after="60" w:line="300" w:lineRule="auto"/>
      <w:outlineLvl w:val="1"/>
    </w:pPr>
    <w:rPr>
      <w:b/>
      <w:bCs/>
      <w:color w:val="202020"/>
      <w:sz w:val="32"/>
      <w:szCs w:val="32"/>
    </w:rPr>
  </w:style>
  <w:style w:type="paragraph" w:styleId="Heading3">
    <w:name w:val="heading 3"/>
    <w:basedOn w:val="Normal"/>
    <w:link w:val="Heading3Char"/>
    <w:uiPriority w:val="9"/>
    <w:semiHidden/>
    <w:unhideWhenUsed/>
    <w:qFormat/>
    <w:rsid w:val="004E2AF2"/>
    <w:pPr>
      <w:spacing w:before="160" w:line="300" w:lineRule="auto"/>
      <w:outlineLvl w:val="2"/>
    </w:pPr>
    <w:rPr>
      <w:b/>
      <w:bCs/>
      <w:color w:val="202020"/>
      <w:sz w:val="24"/>
      <w:szCs w:val="24"/>
    </w:rPr>
  </w:style>
  <w:style w:type="paragraph" w:styleId="Heading4">
    <w:name w:val="heading 4"/>
    <w:basedOn w:val="Normal"/>
    <w:next w:val="Normal"/>
    <w:link w:val="Heading4Char"/>
    <w:uiPriority w:val="9"/>
    <w:semiHidden/>
    <w:unhideWhenUsed/>
    <w:qFormat/>
    <w:rsid w:val="004E2AF2"/>
    <w:pPr>
      <w:keepNext/>
      <w:keepLines/>
      <w:spacing w:before="80"/>
      <w:outlineLvl w:val="3"/>
    </w:pPr>
    <w:rPr>
      <w:rFonts w:asciiTheme="majorHAnsi" w:eastAsiaTheme="majorEastAsia" w:hAnsiTheme="majorHAnsi" w:cstheme="majorBidi"/>
      <w:i/>
      <w:iC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AF2"/>
    <w:rPr>
      <w:rFonts w:ascii="Calibri" w:eastAsia="Gulim" w:hAnsi="Calibri" w:cs="Calibri"/>
      <w:b/>
      <w:bCs/>
      <w:color w:val="202020"/>
      <w:sz w:val="32"/>
      <w:szCs w:val="32"/>
      <w:lang w:eastAsia="ko-KR"/>
    </w:rPr>
  </w:style>
  <w:style w:type="character" w:customStyle="1" w:styleId="Heading3Char">
    <w:name w:val="Heading 3 Char"/>
    <w:basedOn w:val="DefaultParagraphFont"/>
    <w:link w:val="Heading3"/>
    <w:uiPriority w:val="9"/>
    <w:semiHidden/>
    <w:rsid w:val="004E2AF2"/>
    <w:rPr>
      <w:rFonts w:ascii="Calibri" w:eastAsia="Gulim" w:hAnsi="Calibri" w:cs="Calibri"/>
      <w:b/>
      <w:bCs/>
      <w:color w:val="202020"/>
      <w:sz w:val="24"/>
      <w:szCs w:val="24"/>
      <w:lang w:eastAsia="ko-KR"/>
    </w:rPr>
  </w:style>
  <w:style w:type="character" w:customStyle="1" w:styleId="Heading4Char">
    <w:name w:val="Heading 4 Char"/>
    <w:basedOn w:val="DefaultParagraphFont"/>
    <w:link w:val="Heading4"/>
    <w:uiPriority w:val="9"/>
    <w:semiHidden/>
    <w:rsid w:val="004E2AF2"/>
    <w:rPr>
      <w:rFonts w:asciiTheme="majorHAnsi" w:eastAsiaTheme="majorEastAsia" w:hAnsiTheme="majorHAnsi" w:cstheme="majorBidi"/>
      <w:i/>
      <w:iCs/>
      <w:color w:val="385623" w:themeColor="accent6" w:themeShade="80"/>
      <w:lang w:eastAsia="ko-KR"/>
    </w:rPr>
  </w:style>
  <w:style w:type="character" w:styleId="Hyperlink">
    <w:name w:val="Hyperlink"/>
    <w:basedOn w:val="DefaultParagraphFont"/>
    <w:uiPriority w:val="99"/>
    <w:semiHidden/>
    <w:unhideWhenUsed/>
    <w:rsid w:val="004E2AF2"/>
    <w:rPr>
      <w:color w:val="0563C1"/>
      <w:u w:val="single"/>
    </w:rPr>
  </w:style>
  <w:style w:type="paragraph" w:styleId="ListParagraph">
    <w:name w:val="List Paragraph"/>
    <w:basedOn w:val="Normal"/>
    <w:uiPriority w:val="34"/>
    <w:qFormat/>
    <w:rsid w:val="004E2AF2"/>
    <w:pPr>
      <w:ind w:left="720"/>
      <w:contextualSpacing/>
    </w:pPr>
  </w:style>
  <w:style w:type="table" w:styleId="TableGrid">
    <w:name w:val="Table Grid"/>
    <w:basedOn w:val="TableNormal"/>
    <w:uiPriority w:val="39"/>
    <w:rsid w:val="004E2A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E2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39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fontTable" Target="fontTable.xml"/><Relationship Id="rId21" Type="http://schemas.openxmlformats.org/officeDocument/2006/relationships/image" Target="media/image16.png"/><Relationship Id="rId34" Type="http://schemas.openxmlformats.org/officeDocument/2006/relationships/hyperlink" Target="https://realbridge.online/teacher-resources" TargetMode="External"/><Relationship Id="rId42" Type="http://schemas.openxmlformats.org/officeDocument/2006/relationships/customXml" Target="../customXml/item2.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3.png"/><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image" Target="media/image26.png"/><Relationship Id="rId37" Type="http://schemas.openxmlformats.org/officeDocument/2006/relationships/hyperlink" Target="mailto:support@realbridge.online"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yperlink" Target="mailto:support@realbridge.online" TargetMode="External"/><Relationship Id="rId36" Type="http://schemas.openxmlformats.org/officeDocument/2006/relationships/hyperlink" Target="http://www.tinyurl.com/realbridge" TargetMode="External"/><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4.png"/><Relationship Id="rId35" Type="http://schemas.openxmlformats.org/officeDocument/2006/relationships/image" Target="media/image28.png"/><Relationship Id="rId43" Type="http://schemas.openxmlformats.org/officeDocument/2006/relationships/customXml" Target="../customXml/item3.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yperlink" Target="https://www.tistis.nl/pbn/pbn_v20.txt" TargetMode="External"/><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7.png"/><Relationship Id="rId38" Type="http://schemas.openxmlformats.org/officeDocument/2006/relationships/hyperlink" Target="mailto:support@realbridge.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B89A32C025EF409A3C3786700BEFFA" ma:contentTypeVersion="16" ma:contentTypeDescription="Create a new document." ma:contentTypeScope="" ma:versionID="9aa2eecd827a926e5095aa747591cfc2">
  <xsd:schema xmlns:xsd="http://www.w3.org/2001/XMLSchema" xmlns:xs="http://www.w3.org/2001/XMLSchema" xmlns:p="http://schemas.microsoft.com/office/2006/metadata/properties" xmlns:ns2="e9ac4cd7-3eeb-4650-83e8-5935ca4dc534" xmlns:ns3="fb56fae3-a637-41ff-9a15-f8859730ea1f" targetNamespace="http://schemas.microsoft.com/office/2006/metadata/properties" ma:root="true" ma:fieldsID="6f48a65a292e103f855053242982fee8" ns2:_="" ns3:_="">
    <xsd:import namespace="e9ac4cd7-3eeb-4650-83e8-5935ca4dc534"/>
    <xsd:import namespace="fb56fae3-a637-41ff-9a15-f8859730ea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c4cd7-3eeb-4650-83e8-5935ca4dc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9b175e-12e8-4b69-847b-5c81637fb8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56fae3-a637-41ff-9a15-f8859730ea1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dba617-00a9-41b9-adcd-bc882bde90c2}" ma:internalName="TaxCatchAll" ma:showField="CatchAllData" ma:web="fb56fae3-a637-41ff-9a15-f8859730ea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ac4cd7-3eeb-4650-83e8-5935ca4dc534">
      <Terms xmlns="http://schemas.microsoft.com/office/infopath/2007/PartnerControls"/>
    </lcf76f155ced4ddcb4097134ff3c332f>
    <TaxCatchAll xmlns="fb56fae3-a637-41ff-9a15-f8859730ea1f" xsi:nil="true"/>
  </documentManagement>
</p:properties>
</file>

<file path=customXml/itemProps1.xml><?xml version="1.0" encoding="utf-8"?>
<ds:datastoreItem xmlns:ds="http://schemas.openxmlformats.org/officeDocument/2006/customXml" ds:itemID="{BABAD4ED-3063-4FA7-8AEB-FE31EC35E1F1}"/>
</file>

<file path=customXml/itemProps2.xml><?xml version="1.0" encoding="utf-8"?>
<ds:datastoreItem xmlns:ds="http://schemas.openxmlformats.org/officeDocument/2006/customXml" ds:itemID="{4C5DFB68-91B6-42C9-B43F-DA12540D4C88}"/>
</file>

<file path=customXml/itemProps3.xml><?xml version="1.0" encoding="utf-8"?>
<ds:datastoreItem xmlns:ds="http://schemas.openxmlformats.org/officeDocument/2006/customXml" ds:itemID="{B409349D-9FF8-456A-94B7-2317DD328725}"/>
</file>

<file path=docProps/app.xml><?xml version="1.0" encoding="utf-8"?>
<Properties xmlns="http://schemas.openxmlformats.org/officeDocument/2006/extended-properties" xmlns:vt="http://schemas.openxmlformats.org/officeDocument/2006/docPropsVTypes">
  <Template>Normal.dotm</Template>
  <TotalTime>4</TotalTime>
  <Pages>10</Pages>
  <Words>2687</Words>
  <Characters>15321</Characters>
  <Application>Microsoft Office Word</Application>
  <DocSecurity>0</DocSecurity>
  <Lines>127</Lines>
  <Paragraphs>35</Paragraphs>
  <ScaleCrop>false</ScaleCrop>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Mohandes</dc:creator>
  <cp:keywords/>
  <dc:description/>
  <cp:lastModifiedBy>Shireen Mohandes</cp:lastModifiedBy>
  <cp:revision>1</cp:revision>
  <dcterms:created xsi:type="dcterms:W3CDTF">2022-11-01T08:08:00Z</dcterms:created>
  <dcterms:modified xsi:type="dcterms:W3CDTF">2022-11-01T08:12:00Z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0x01010099B89A32C025EF409A3C3786700BEFFA</vt:lpwstr>
  </property>
</Properties>
</file>